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AFE2" w14:textId="75AB491D" w:rsidR="005E1EF5" w:rsidRPr="0087047B" w:rsidRDefault="00E127F1" w:rsidP="001A7E87">
      <w:pPr>
        <w:pStyle w:val="Kop1"/>
        <w:rPr>
          <w:rFonts w:asciiTheme="minorHAnsi" w:hAnsiTheme="minorHAnsi" w:cstheme="minorHAnsi"/>
          <w:sz w:val="36"/>
          <w:szCs w:val="36"/>
          <w:lang w:val="nl-BE"/>
        </w:rPr>
      </w:pPr>
      <w:bookmarkStart w:id="0" w:name="_Hlk127206655"/>
      <w:r>
        <w:rPr>
          <w:rFonts w:asciiTheme="minorHAnsi" w:hAnsiTheme="minorHAnsi" w:cstheme="minorHAnsi"/>
          <w:sz w:val="36"/>
          <w:szCs w:val="36"/>
          <w:lang w:val="nl-BE"/>
        </w:rPr>
        <w:t>Afspraken rond deconnectie voor personeels-</w:t>
      </w:r>
      <w:r>
        <w:rPr>
          <w:rFonts w:asciiTheme="minorHAnsi" w:hAnsiTheme="minorHAnsi" w:cstheme="minorHAnsi"/>
          <w:sz w:val="36"/>
          <w:szCs w:val="36"/>
          <w:lang w:val="nl-BE"/>
        </w:rPr>
        <w:softHyphen/>
      </w:r>
      <w:r>
        <w:rPr>
          <w:rFonts w:asciiTheme="minorHAnsi" w:hAnsiTheme="minorHAnsi" w:cstheme="minorHAnsi"/>
          <w:sz w:val="36"/>
          <w:szCs w:val="36"/>
          <w:lang w:val="nl-BE"/>
        </w:rPr>
        <w:br/>
        <w:t xml:space="preserve">leden van de </w:t>
      </w:r>
      <w:r w:rsidR="00507FB0">
        <w:rPr>
          <w:rFonts w:asciiTheme="minorHAnsi" w:hAnsiTheme="minorHAnsi" w:cstheme="minorHAnsi"/>
          <w:sz w:val="36"/>
          <w:szCs w:val="36"/>
          <w:lang w:val="nl-BE"/>
        </w:rPr>
        <w:t>[</w:t>
      </w:r>
      <w:r w:rsidR="00507FB0" w:rsidRPr="00534BF6">
        <w:rPr>
          <w:rFonts w:asciiTheme="minorHAnsi" w:hAnsiTheme="minorHAnsi" w:cstheme="minorHAnsi"/>
          <w:color w:val="FF0000"/>
          <w:sz w:val="36"/>
          <w:szCs w:val="36"/>
          <w:lang w:val="nl-BE"/>
        </w:rPr>
        <w:t>naam academie</w:t>
      </w:r>
      <w:r w:rsidR="00507FB0">
        <w:rPr>
          <w:rFonts w:asciiTheme="minorHAnsi" w:hAnsiTheme="minorHAnsi" w:cstheme="minorHAnsi"/>
          <w:sz w:val="36"/>
          <w:szCs w:val="36"/>
          <w:lang w:val="nl-BE"/>
        </w:rPr>
        <w:t>]</w:t>
      </w:r>
      <w:r w:rsidR="00057C33" w:rsidRPr="0087047B">
        <w:rPr>
          <w:rFonts w:asciiTheme="minorHAnsi" w:hAnsiTheme="minorHAnsi" w:cstheme="minorHAnsi"/>
          <w:sz w:val="36"/>
          <w:szCs w:val="36"/>
          <w:lang w:val="nl-BE"/>
        </w:rPr>
        <w:t xml:space="preserve"> </w:t>
      </w:r>
    </w:p>
    <w:bookmarkEnd w:id="0"/>
    <w:p w14:paraId="1B961059" w14:textId="77777777" w:rsidR="00E74B53" w:rsidRPr="0087047B" w:rsidRDefault="00E74B53" w:rsidP="00E74B53">
      <w:pPr>
        <w:rPr>
          <w:rFonts w:ascii="Trebuchet MS" w:hAnsi="Trebuchet MS"/>
          <w:lang w:val="nl-BE"/>
        </w:rPr>
      </w:pPr>
    </w:p>
    <w:tbl>
      <w:tblPr>
        <w:tblW w:w="5055" w:type="pct"/>
        <w:tblBorders>
          <w:top w:val="single" w:sz="2" w:space="0" w:color="auto"/>
          <w:bottom w:val="single" w:sz="2" w:space="0" w:color="auto"/>
        </w:tblBorders>
        <w:tblLayout w:type="fixed"/>
        <w:tblCellMar>
          <w:top w:w="85" w:type="dxa"/>
          <w:left w:w="85" w:type="dxa"/>
          <w:bottom w:w="85" w:type="dxa"/>
          <w:right w:w="85" w:type="dxa"/>
        </w:tblCellMar>
        <w:tblLook w:val="01A0" w:firstRow="1" w:lastRow="0" w:firstColumn="1" w:lastColumn="1" w:noHBand="0" w:noVBand="0"/>
      </w:tblPr>
      <w:tblGrid>
        <w:gridCol w:w="1773"/>
        <w:gridCol w:w="7397"/>
      </w:tblGrid>
      <w:tr w:rsidR="005E1EF5" w:rsidRPr="00C61464" w14:paraId="4CD55896" w14:textId="77777777" w:rsidTr="00E70B9D">
        <w:trPr>
          <w:trHeight w:val="1701"/>
        </w:trPr>
        <w:tc>
          <w:tcPr>
            <w:tcW w:w="967" w:type="pct"/>
            <w:tcBorders>
              <w:top w:val="nil"/>
              <w:bottom w:val="nil"/>
            </w:tcBorders>
          </w:tcPr>
          <w:p w14:paraId="66FDF65B" w14:textId="77777777" w:rsidR="005E1EF5" w:rsidRPr="00C61464" w:rsidRDefault="00BB313B" w:rsidP="008D4D03">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Inleiding</w:t>
            </w:r>
          </w:p>
        </w:tc>
        <w:tc>
          <w:tcPr>
            <w:tcW w:w="4033" w:type="pct"/>
            <w:tcBorders>
              <w:top w:val="single" w:sz="2" w:space="0" w:color="auto"/>
              <w:bottom w:val="single" w:sz="2" w:space="0" w:color="auto"/>
            </w:tcBorders>
          </w:tcPr>
          <w:p w14:paraId="0F6D803C" w14:textId="77777777" w:rsidR="00E127F1" w:rsidRPr="00C61464" w:rsidRDefault="00E127F1" w:rsidP="004D3455">
            <w:pPr>
              <w:pStyle w:val="Default"/>
              <w:jc w:val="both"/>
              <w:rPr>
                <w:rFonts w:asciiTheme="minorHAnsi" w:hAnsiTheme="minorHAnsi" w:cstheme="minorHAnsi"/>
                <w:sz w:val="22"/>
                <w:szCs w:val="22"/>
              </w:rPr>
            </w:pPr>
            <w:r w:rsidRPr="00C61464">
              <w:rPr>
                <w:rFonts w:asciiTheme="minorHAnsi" w:hAnsiTheme="minorHAnsi" w:cstheme="minorHAnsi"/>
                <w:sz w:val="22"/>
                <w:szCs w:val="22"/>
              </w:rPr>
              <w:t>In CAO XII werd afgesproken dat er op centraal niveau een afsprakenkader over het gebruik van digitale communicatiemiddelen in onderwijsinstellingen wordt uitgewerkt in de schoot van het onderhandelingscomité SCX-C2-OOC en VOCBE.</w:t>
            </w:r>
          </w:p>
          <w:p w14:paraId="76DD3E75" w14:textId="77777777" w:rsidR="00E127F1" w:rsidRPr="00C61464" w:rsidRDefault="00E127F1" w:rsidP="004D3455">
            <w:pPr>
              <w:pStyle w:val="Default"/>
              <w:jc w:val="both"/>
              <w:rPr>
                <w:rFonts w:asciiTheme="minorHAnsi" w:hAnsiTheme="minorHAnsi" w:cstheme="minorHAnsi"/>
                <w:sz w:val="22"/>
                <w:szCs w:val="22"/>
              </w:rPr>
            </w:pPr>
            <w:r w:rsidRPr="00C61464">
              <w:rPr>
                <w:rFonts w:asciiTheme="minorHAnsi" w:hAnsiTheme="minorHAnsi" w:cstheme="minorHAnsi"/>
                <w:sz w:val="22"/>
                <w:szCs w:val="22"/>
              </w:rPr>
              <w:t>Dat kader moet op lokaal niveau ingevuld en onderhandeld worden.</w:t>
            </w:r>
          </w:p>
          <w:p w14:paraId="20B20558" w14:textId="77777777" w:rsidR="00E127F1" w:rsidRPr="00C61464" w:rsidRDefault="00E127F1" w:rsidP="004D3455">
            <w:pPr>
              <w:pStyle w:val="Default"/>
              <w:jc w:val="both"/>
              <w:rPr>
                <w:rFonts w:asciiTheme="minorHAnsi" w:hAnsiTheme="minorHAnsi" w:cstheme="minorHAnsi"/>
                <w:sz w:val="22"/>
                <w:szCs w:val="22"/>
              </w:rPr>
            </w:pPr>
            <w:r w:rsidRPr="00C61464">
              <w:rPr>
                <w:rFonts w:asciiTheme="minorHAnsi" w:hAnsiTheme="minorHAnsi" w:cstheme="minorHAnsi"/>
                <w:sz w:val="22"/>
                <w:szCs w:val="22"/>
              </w:rPr>
              <w:t>Wat zijn de krachtlijnen van het kader voor deconnectie:</w:t>
            </w:r>
          </w:p>
          <w:p w14:paraId="6883B7BD" w14:textId="5288EDF3" w:rsidR="00E127F1" w:rsidRPr="00C61464" w:rsidRDefault="00E127F1">
            <w:pPr>
              <w:pStyle w:val="Normaalweb"/>
              <w:numPr>
                <w:ilvl w:val="0"/>
                <w:numId w:val="6"/>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het lokaal afsprakenkader over het gebruik van digitale communicatiemiddelen krijgt een duidelijke plaats binnen het preventief welzijnsbeleid van de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Pr="00C61464">
              <w:rPr>
                <w:rFonts w:asciiTheme="minorHAnsi" w:hAnsiTheme="minorHAnsi" w:cstheme="minorHAnsi"/>
                <w:sz w:val="22"/>
                <w:szCs w:val="22"/>
              </w:rPr>
              <w:t>; het besteedt aandacht aan de impact van (de)connectiviteit op het psychosociaal welzijn</w:t>
            </w:r>
            <w:r w:rsidR="008B5792" w:rsidRPr="00C61464">
              <w:rPr>
                <w:rFonts w:asciiTheme="minorHAnsi" w:hAnsiTheme="minorHAnsi" w:cstheme="minorHAnsi"/>
                <w:sz w:val="22"/>
                <w:szCs w:val="22"/>
              </w:rPr>
              <w:t xml:space="preserve"> en de balans tussen werk- en privéleven</w:t>
            </w:r>
            <w:r w:rsidRPr="00C61464">
              <w:rPr>
                <w:rFonts w:asciiTheme="minorHAnsi" w:hAnsiTheme="minorHAnsi" w:cstheme="minorHAnsi"/>
                <w:sz w:val="22"/>
                <w:szCs w:val="22"/>
              </w:rPr>
              <w:t>, sensibiliseert over het belang van deconnectie en streeft een gezonde academiecultuur na rond dit thema;</w:t>
            </w:r>
          </w:p>
          <w:p w14:paraId="202CC566" w14:textId="07220D8B" w:rsidR="00E127F1" w:rsidRPr="00C61464" w:rsidRDefault="00E127F1">
            <w:pPr>
              <w:pStyle w:val="Normaalweb"/>
              <w:numPr>
                <w:ilvl w:val="0"/>
                <w:numId w:val="6"/>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de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Pr="00C61464">
              <w:rPr>
                <w:rFonts w:asciiTheme="minorHAnsi" w:hAnsiTheme="minorHAnsi" w:cstheme="minorHAnsi"/>
                <w:sz w:val="22"/>
                <w:szCs w:val="22"/>
              </w:rPr>
              <w:t xml:space="preserve"> zet maximaal in op de voordelen van digitale communicatiemiddelen maar bewa</w:t>
            </w:r>
            <w:r w:rsidR="00E70B9D" w:rsidRPr="00C61464">
              <w:rPr>
                <w:rFonts w:asciiTheme="minorHAnsi" w:hAnsiTheme="minorHAnsi" w:cstheme="minorHAnsi"/>
                <w:sz w:val="22"/>
                <w:szCs w:val="22"/>
              </w:rPr>
              <w:t>a</w:t>
            </w:r>
            <w:r w:rsidRPr="00C61464">
              <w:rPr>
                <w:rFonts w:asciiTheme="minorHAnsi" w:hAnsiTheme="minorHAnsi" w:cstheme="minorHAnsi"/>
                <w:sz w:val="22"/>
                <w:szCs w:val="22"/>
              </w:rPr>
              <w:t>k</w:t>
            </w:r>
            <w:r w:rsidR="00E70B9D" w:rsidRPr="00C61464">
              <w:rPr>
                <w:rFonts w:asciiTheme="minorHAnsi" w:hAnsiTheme="minorHAnsi" w:cstheme="minorHAnsi"/>
                <w:sz w:val="22"/>
                <w:szCs w:val="22"/>
              </w:rPr>
              <w:t>t</w:t>
            </w:r>
            <w:r w:rsidRPr="00C61464">
              <w:rPr>
                <w:rFonts w:asciiTheme="minorHAnsi" w:hAnsiTheme="minorHAnsi" w:cstheme="minorHAnsi"/>
                <w:sz w:val="22"/>
                <w:szCs w:val="22"/>
              </w:rPr>
              <w:t xml:space="preserve"> dat deze communicatiemiddelen geen extra werkdruk veroorzaken;</w:t>
            </w:r>
          </w:p>
          <w:p w14:paraId="709D9791" w14:textId="3A937D49" w:rsidR="00E127F1" w:rsidRPr="00C61464" w:rsidRDefault="00E127F1">
            <w:pPr>
              <w:pStyle w:val="Normaalweb"/>
              <w:numPr>
                <w:ilvl w:val="0"/>
                <w:numId w:val="6"/>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de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Pr="00C61464">
              <w:rPr>
                <w:rFonts w:asciiTheme="minorHAnsi" w:hAnsiTheme="minorHAnsi" w:cstheme="minorHAnsi"/>
                <w:sz w:val="22"/>
                <w:szCs w:val="22"/>
              </w:rPr>
              <w:t xml:space="preserve"> zorg</w:t>
            </w:r>
            <w:r w:rsidR="00E70B9D" w:rsidRPr="00C61464">
              <w:rPr>
                <w:rFonts w:asciiTheme="minorHAnsi" w:hAnsiTheme="minorHAnsi" w:cstheme="minorHAnsi"/>
                <w:sz w:val="22"/>
                <w:szCs w:val="22"/>
              </w:rPr>
              <w:t>t</w:t>
            </w:r>
            <w:r w:rsidRPr="00C61464">
              <w:rPr>
                <w:rFonts w:asciiTheme="minorHAnsi" w:hAnsiTheme="minorHAnsi" w:cstheme="minorHAnsi"/>
                <w:sz w:val="22"/>
                <w:szCs w:val="22"/>
              </w:rPr>
              <w:t xml:space="preserve"> ervoor dat alle actoren (directies, leerkrachten, leerlingen, ouders, …) over voldoende informatie en kennis beschikken om de digitale communicatiemiddelen op een correcte manier te gebruiken; </w:t>
            </w:r>
            <w:r w:rsidR="00E70B9D" w:rsidRPr="00C61464">
              <w:rPr>
                <w:rFonts w:asciiTheme="minorHAnsi" w:hAnsiTheme="minorHAnsi" w:cstheme="minorHAnsi"/>
                <w:sz w:val="22"/>
                <w:szCs w:val="22"/>
              </w:rPr>
              <w:t>ze</w:t>
            </w:r>
            <w:r w:rsidRPr="00C61464">
              <w:rPr>
                <w:rFonts w:asciiTheme="minorHAnsi" w:hAnsiTheme="minorHAnsi" w:cstheme="minorHAnsi"/>
                <w:sz w:val="22"/>
                <w:szCs w:val="22"/>
              </w:rPr>
              <w:t xml:space="preserve"> integre</w:t>
            </w:r>
            <w:r w:rsidR="00E70B9D" w:rsidRPr="00C61464">
              <w:rPr>
                <w:rFonts w:asciiTheme="minorHAnsi" w:hAnsiTheme="minorHAnsi" w:cstheme="minorHAnsi"/>
                <w:sz w:val="22"/>
                <w:szCs w:val="22"/>
              </w:rPr>
              <w:t>ert</w:t>
            </w:r>
            <w:r w:rsidRPr="00C61464">
              <w:rPr>
                <w:rFonts w:asciiTheme="minorHAnsi" w:hAnsiTheme="minorHAnsi" w:cstheme="minorHAnsi"/>
                <w:sz w:val="22"/>
                <w:szCs w:val="22"/>
              </w:rPr>
              <w:t xml:space="preserve"> daartoe de nodige opleidingen in ons professionaliseringsplan; </w:t>
            </w:r>
          </w:p>
          <w:p w14:paraId="4522BFF6" w14:textId="77777777" w:rsidR="008F0CF0" w:rsidRPr="00C61464" w:rsidRDefault="00E127F1">
            <w:pPr>
              <w:pStyle w:val="Normaalweb"/>
              <w:numPr>
                <w:ilvl w:val="0"/>
                <w:numId w:val="6"/>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de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Pr="00C61464">
              <w:rPr>
                <w:rFonts w:asciiTheme="minorHAnsi" w:hAnsiTheme="minorHAnsi" w:cstheme="minorHAnsi"/>
                <w:sz w:val="22"/>
                <w:szCs w:val="22"/>
              </w:rPr>
              <w:t xml:space="preserve"> communice</w:t>
            </w:r>
            <w:r w:rsidR="00E70B9D" w:rsidRPr="00C61464">
              <w:rPr>
                <w:rFonts w:asciiTheme="minorHAnsi" w:hAnsiTheme="minorHAnsi" w:cstheme="minorHAnsi"/>
                <w:sz w:val="22"/>
                <w:szCs w:val="22"/>
              </w:rPr>
              <w:t>ert</w:t>
            </w:r>
            <w:r w:rsidRPr="00C61464">
              <w:rPr>
                <w:rFonts w:asciiTheme="minorHAnsi" w:hAnsiTheme="minorHAnsi" w:cstheme="minorHAnsi"/>
                <w:sz w:val="22"/>
                <w:szCs w:val="22"/>
              </w:rPr>
              <w:t xml:space="preserve"> helder over deze afspraken en ne</w:t>
            </w:r>
            <w:r w:rsidR="00E70B9D" w:rsidRPr="00C61464">
              <w:rPr>
                <w:rFonts w:asciiTheme="minorHAnsi" w:hAnsiTheme="minorHAnsi" w:cstheme="minorHAnsi"/>
                <w:sz w:val="22"/>
                <w:szCs w:val="22"/>
              </w:rPr>
              <w:t>e</w:t>
            </w:r>
            <w:r w:rsidRPr="00C61464">
              <w:rPr>
                <w:rFonts w:asciiTheme="minorHAnsi" w:hAnsiTheme="minorHAnsi" w:cstheme="minorHAnsi"/>
                <w:sz w:val="22"/>
                <w:szCs w:val="22"/>
              </w:rPr>
              <w:t>m</w:t>
            </w:r>
            <w:r w:rsidR="00E70B9D" w:rsidRPr="00C61464">
              <w:rPr>
                <w:rFonts w:asciiTheme="minorHAnsi" w:hAnsiTheme="minorHAnsi" w:cstheme="minorHAnsi"/>
                <w:sz w:val="22"/>
                <w:szCs w:val="22"/>
              </w:rPr>
              <w:t>t</w:t>
            </w:r>
            <w:r w:rsidRPr="00C61464">
              <w:rPr>
                <w:rFonts w:asciiTheme="minorHAnsi" w:hAnsiTheme="minorHAnsi" w:cstheme="minorHAnsi"/>
                <w:sz w:val="22"/>
                <w:szCs w:val="22"/>
              </w:rPr>
              <w:t xml:space="preserve"> het op in de aanvangsbegeleiding van nieuwe leerkrachten en in het arbeidsreglement</w:t>
            </w:r>
            <w:r w:rsidR="008F0CF0" w:rsidRPr="00C61464">
              <w:rPr>
                <w:rFonts w:asciiTheme="minorHAnsi" w:hAnsiTheme="minorHAnsi" w:cstheme="minorHAnsi"/>
                <w:sz w:val="22"/>
                <w:szCs w:val="22"/>
              </w:rPr>
              <w:t>;</w:t>
            </w:r>
          </w:p>
          <w:p w14:paraId="162312A0" w14:textId="0E43EC06" w:rsidR="00534BF6" w:rsidRDefault="008F0CF0">
            <w:pPr>
              <w:pStyle w:val="Normaalweb"/>
              <w:numPr>
                <w:ilvl w:val="0"/>
                <w:numId w:val="6"/>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afspraken met ouders en leerlingen in verband met communicatie en deconnectie </w:t>
            </w:r>
            <w:r w:rsidR="00534BF6">
              <w:rPr>
                <w:rFonts w:asciiTheme="minorHAnsi" w:hAnsiTheme="minorHAnsi" w:cstheme="minorHAnsi"/>
                <w:sz w:val="22"/>
                <w:szCs w:val="22"/>
              </w:rPr>
              <w:t>leggen we vast</w:t>
            </w:r>
            <w:r w:rsidRPr="00C61464">
              <w:rPr>
                <w:rFonts w:asciiTheme="minorHAnsi" w:hAnsiTheme="minorHAnsi" w:cstheme="minorHAnsi"/>
                <w:sz w:val="22"/>
                <w:szCs w:val="22"/>
              </w:rPr>
              <w:t xml:space="preserve"> in het academiereglement</w:t>
            </w:r>
            <w:r w:rsidR="00534BF6">
              <w:rPr>
                <w:rFonts w:asciiTheme="minorHAnsi" w:hAnsiTheme="minorHAnsi" w:cstheme="minorHAnsi"/>
                <w:sz w:val="22"/>
                <w:szCs w:val="22"/>
              </w:rPr>
              <w:t>;</w:t>
            </w:r>
          </w:p>
          <w:p w14:paraId="75393064" w14:textId="77777777" w:rsidR="00534BF6" w:rsidRDefault="00534BF6">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personeelsleden die nood hebben aan een vorming rond het gebruik van (digitale) communicatiemiddelen maken hun vraag kenbaar bij de directie en kunnen hiervoor een professionaliseringstraject aanvragen;</w:t>
            </w:r>
          </w:p>
          <w:p w14:paraId="688EE433" w14:textId="765AB599" w:rsidR="00262A89" w:rsidRPr="00C61464" w:rsidRDefault="00534BF6">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w:t>
            </w:r>
            <w:r w:rsidRPr="00534BF6">
              <w:rPr>
                <w:rFonts w:asciiTheme="minorHAnsi" w:hAnsiTheme="minorHAnsi" w:cstheme="minorHAnsi"/>
                <w:color w:val="FF0000"/>
                <w:sz w:val="22"/>
                <w:szCs w:val="22"/>
              </w:rPr>
              <w:t>naam academie</w:t>
            </w:r>
            <w:r>
              <w:rPr>
                <w:rFonts w:asciiTheme="minorHAnsi" w:hAnsiTheme="minorHAnsi" w:cstheme="minorHAnsi"/>
                <w:sz w:val="22"/>
                <w:szCs w:val="22"/>
              </w:rPr>
              <w:t>] communiceert helder over gemaakte afspraken en neemt het op in de aanvangsbegeleiding voor nieuwe leerkrachten</w:t>
            </w:r>
            <w:r w:rsidR="008F0CF0" w:rsidRPr="00C61464">
              <w:rPr>
                <w:rFonts w:asciiTheme="minorHAnsi" w:hAnsiTheme="minorHAnsi" w:cstheme="minorHAnsi"/>
                <w:sz w:val="22"/>
                <w:szCs w:val="22"/>
              </w:rPr>
              <w:t>.</w:t>
            </w:r>
          </w:p>
        </w:tc>
      </w:tr>
      <w:tr w:rsidR="00534BF6" w:rsidRPr="00C61464" w14:paraId="5C85E633" w14:textId="77777777" w:rsidTr="006E3F91">
        <w:trPr>
          <w:trHeight w:val="1701"/>
        </w:trPr>
        <w:tc>
          <w:tcPr>
            <w:tcW w:w="967" w:type="pct"/>
            <w:tcBorders>
              <w:top w:val="nil"/>
              <w:bottom w:val="nil"/>
            </w:tcBorders>
          </w:tcPr>
          <w:p w14:paraId="262A785F" w14:textId="2A856F68" w:rsidR="00534BF6" w:rsidRPr="00C61464" w:rsidRDefault="00534BF6" w:rsidP="006E3F91">
            <w:pPr>
              <w:spacing w:after="240"/>
              <w:rPr>
                <w:rFonts w:asciiTheme="minorHAnsi" w:hAnsiTheme="minorHAnsi" w:cstheme="minorHAnsi"/>
                <w:b/>
                <w:sz w:val="22"/>
                <w:szCs w:val="22"/>
                <w:lang w:val="nl-BE"/>
              </w:rPr>
            </w:pPr>
            <w:r>
              <w:rPr>
                <w:rFonts w:asciiTheme="minorHAnsi" w:hAnsiTheme="minorHAnsi" w:cstheme="minorHAnsi"/>
                <w:b/>
                <w:sz w:val="22"/>
                <w:szCs w:val="22"/>
                <w:lang w:val="nl-BE"/>
              </w:rPr>
              <w:t>Definitie en rollen</w:t>
            </w:r>
          </w:p>
        </w:tc>
        <w:tc>
          <w:tcPr>
            <w:tcW w:w="4033" w:type="pct"/>
            <w:tcBorders>
              <w:top w:val="single" w:sz="2" w:space="0" w:color="auto"/>
              <w:bottom w:val="single" w:sz="2" w:space="0" w:color="auto"/>
            </w:tcBorders>
          </w:tcPr>
          <w:p w14:paraId="3E629B64" w14:textId="77777777" w:rsidR="00534BF6" w:rsidRDefault="00534BF6" w:rsidP="00534BF6">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Deconnectie heeft betrekking op de communicatie tussen alle personeelsleden, ongeacht hun functie, met het oog op het respecteren van de rust- en verlofperiodes en het vrijwaren van de balans tussen werk en privéleven. </w:t>
            </w:r>
          </w:p>
          <w:p w14:paraId="02F9D25B" w14:textId="77777777" w:rsidR="00534BF6" w:rsidRDefault="00534BF6" w:rsidP="00534BF6">
            <w:pPr>
              <w:pStyle w:val="Normaalweb"/>
              <w:spacing w:before="0" w:beforeAutospacing="0" w:after="0" w:afterAutospacing="0"/>
              <w:jc w:val="both"/>
              <w:rPr>
                <w:rFonts w:asciiTheme="minorHAnsi" w:hAnsiTheme="minorHAnsi" w:cstheme="minorHAnsi"/>
                <w:sz w:val="22"/>
                <w:szCs w:val="22"/>
              </w:rPr>
            </w:pPr>
          </w:p>
          <w:p w14:paraId="1A021254" w14:textId="74C58B4A" w:rsidR="00534BF6" w:rsidRPr="00C61464" w:rsidRDefault="00534BF6" w:rsidP="00534BF6">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Rol van de actoren: alle personeelsleden van de </w:t>
            </w:r>
            <w:r>
              <w:rPr>
                <w:rFonts w:asciiTheme="minorHAnsi" w:hAnsiTheme="minorHAnsi" w:cstheme="minorHAnsi"/>
                <w:sz w:val="22"/>
                <w:szCs w:val="22"/>
              </w:rPr>
              <w:t>[</w:t>
            </w:r>
            <w:r w:rsidRPr="00534BF6">
              <w:rPr>
                <w:rFonts w:asciiTheme="minorHAnsi" w:hAnsiTheme="minorHAnsi" w:cstheme="minorHAnsi"/>
                <w:color w:val="FF0000"/>
                <w:sz w:val="22"/>
                <w:szCs w:val="22"/>
              </w:rPr>
              <w:t>naam academie</w:t>
            </w:r>
            <w:r>
              <w:rPr>
                <w:rFonts w:asciiTheme="minorHAnsi" w:hAnsiTheme="minorHAnsi" w:cstheme="minorHAnsi"/>
                <w:sz w:val="22"/>
                <w:szCs w:val="22"/>
              </w:rPr>
              <w:t>]</w:t>
            </w:r>
            <w:r>
              <w:rPr>
                <w:rFonts w:asciiTheme="minorHAnsi" w:hAnsiTheme="minorHAnsi" w:cstheme="minorHAnsi"/>
                <w:sz w:val="22"/>
                <w:szCs w:val="22"/>
              </w:rPr>
              <w:t xml:space="preserve">, zowel het bestuurspersoneel als alle andere personeelsleden, zijn verantwoordelijk voor het toepassen en de naleving van het afsprakenkader. Het bestuurspersoneel neemt hierin een voorbeeldfunctie op. </w:t>
            </w:r>
          </w:p>
        </w:tc>
      </w:tr>
      <w:tr w:rsidR="00AF6855" w:rsidRPr="00C61464" w14:paraId="0A23867B" w14:textId="77777777" w:rsidTr="00E70B9D">
        <w:trPr>
          <w:trHeight w:val="567"/>
        </w:trPr>
        <w:tc>
          <w:tcPr>
            <w:tcW w:w="5000" w:type="pct"/>
            <w:gridSpan w:val="2"/>
            <w:tcBorders>
              <w:top w:val="nil"/>
              <w:bottom w:val="nil"/>
            </w:tcBorders>
            <w:vAlign w:val="center"/>
          </w:tcPr>
          <w:p w14:paraId="3BDFBBA6" w14:textId="77777777" w:rsidR="00534BF6" w:rsidRDefault="00534BF6" w:rsidP="004D3455">
            <w:pPr>
              <w:pStyle w:val="Normaalweb"/>
              <w:spacing w:before="240" w:beforeAutospacing="0" w:after="240" w:afterAutospacing="0"/>
              <w:jc w:val="both"/>
              <w:rPr>
                <w:rFonts w:asciiTheme="minorHAnsi" w:hAnsiTheme="minorHAnsi" w:cstheme="minorHAnsi"/>
                <w:b/>
                <w:sz w:val="28"/>
                <w:szCs w:val="28"/>
                <w:u w:val="single"/>
              </w:rPr>
            </w:pPr>
          </w:p>
          <w:p w14:paraId="54A647F6" w14:textId="2DC363FD" w:rsidR="00AF6855" w:rsidRPr="00C61464" w:rsidRDefault="00AF6855" w:rsidP="004D3455">
            <w:pPr>
              <w:pStyle w:val="Normaalweb"/>
              <w:spacing w:before="240" w:beforeAutospacing="0" w:after="240" w:afterAutospacing="0"/>
              <w:jc w:val="both"/>
              <w:rPr>
                <w:rFonts w:asciiTheme="minorHAnsi" w:hAnsiTheme="minorHAnsi" w:cstheme="minorHAnsi"/>
                <w:sz w:val="28"/>
                <w:szCs w:val="28"/>
              </w:rPr>
            </w:pPr>
            <w:r w:rsidRPr="00C61464">
              <w:rPr>
                <w:rFonts w:asciiTheme="minorHAnsi" w:hAnsiTheme="minorHAnsi" w:cstheme="minorHAnsi" w:hint="eastAsia"/>
                <w:b/>
                <w:sz w:val="28"/>
                <w:szCs w:val="28"/>
                <w:u w:val="single"/>
              </w:rPr>
              <w:t>Beheersbaarheid van de informatie</w:t>
            </w:r>
            <w:r w:rsidRPr="00C61464">
              <w:rPr>
                <w:rFonts w:asciiTheme="minorHAnsi" w:hAnsiTheme="minorHAnsi" w:cstheme="minorHAnsi"/>
                <w:b/>
                <w:sz w:val="28"/>
                <w:szCs w:val="28"/>
                <w:u w:val="single"/>
              </w:rPr>
              <w:softHyphen/>
            </w:r>
            <w:r w:rsidRPr="00C61464">
              <w:rPr>
                <w:rFonts w:asciiTheme="minorHAnsi" w:hAnsiTheme="minorHAnsi" w:cstheme="minorHAnsi" w:hint="eastAsia"/>
                <w:b/>
                <w:sz w:val="28"/>
                <w:szCs w:val="28"/>
                <w:u w:val="single"/>
              </w:rPr>
              <w:t>stroom</w:t>
            </w:r>
          </w:p>
        </w:tc>
      </w:tr>
      <w:tr w:rsidR="0079437A" w:rsidRPr="00C61464" w14:paraId="7A61EF42" w14:textId="77777777" w:rsidTr="00534BF6">
        <w:trPr>
          <w:trHeight w:val="1475"/>
        </w:trPr>
        <w:tc>
          <w:tcPr>
            <w:tcW w:w="967" w:type="pct"/>
            <w:tcBorders>
              <w:top w:val="nil"/>
              <w:bottom w:val="nil"/>
            </w:tcBorders>
          </w:tcPr>
          <w:p w14:paraId="2FB44716" w14:textId="47F647F3" w:rsidR="0079437A" w:rsidRPr="00C61464" w:rsidRDefault="00AF6855" w:rsidP="008D4D03">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I</w:t>
            </w:r>
            <w:r w:rsidR="00E127F1" w:rsidRPr="00C61464">
              <w:rPr>
                <w:rFonts w:asciiTheme="minorHAnsi" w:hAnsiTheme="minorHAnsi" w:cstheme="minorHAnsi" w:hint="eastAsia"/>
                <w:b/>
                <w:sz w:val="22"/>
                <w:szCs w:val="22"/>
                <w:lang w:val="nl-BE"/>
              </w:rPr>
              <w:t>nformatie</w:t>
            </w:r>
            <w:r w:rsidRPr="00C61464">
              <w:rPr>
                <w:rFonts w:asciiTheme="minorHAnsi" w:hAnsiTheme="minorHAnsi" w:cstheme="minorHAnsi"/>
                <w:b/>
                <w:sz w:val="22"/>
                <w:szCs w:val="22"/>
                <w:lang w:val="nl-BE"/>
              </w:rPr>
              <w:softHyphen/>
            </w:r>
            <w:r w:rsidR="00E127F1" w:rsidRPr="00C61464">
              <w:rPr>
                <w:rFonts w:asciiTheme="minorHAnsi" w:hAnsiTheme="minorHAnsi" w:cstheme="minorHAnsi" w:hint="eastAsia"/>
                <w:b/>
                <w:sz w:val="22"/>
                <w:szCs w:val="22"/>
                <w:lang w:val="nl-BE"/>
              </w:rPr>
              <w:t>stro</w:t>
            </w:r>
            <w:r w:rsidRPr="00C61464">
              <w:rPr>
                <w:rFonts w:asciiTheme="minorHAnsi" w:hAnsiTheme="minorHAnsi" w:cstheme="minorHAnsi"/>
                <w:b/>
                <w:sz w:val="22"/>
                <w:szCs w:val="22"/>
                <w:lang w:val="nl-BE"/>
              </w:rPr>
              <w:t>men en communicatie</w:t>
            </w:r>
            <w:r w:rsidRPr="00C61464">
              <w:rPr>
                <w:rFonts w:asciiTheme="minorHAnsi" w:hAnsiTheme="minorHAnsi" w:cstheme="minorHAnsi"/>
                <w:b/>
                <w:sz w:val="22"/>
                <w:szCs w:val="22"/>
                <w:lang w:val="nl-BE"/>
              </w:rPr>
              <w:softHyphen/>
              <w:t>kanalen</w:t>
            </w:r>
          </w:p>
        </w:tc>
        <w:tc>
          <w:tcPr>
            <w:tcW w:w="4033" w:type="pct"/>
            <w:tcBorders>
              <w:top w:val="single" w:sz="2" w:space="0" w:color="auto"/>
              <w:bottom w:val="single" w:sz="2" w:space="0" w:color="auto"/>
            </w:tcBorders>
          </w:tcPr>
          <w:p w14:paraId="2721450F" w14:textId="6E70A0E2" w:rsidR="00E127F1" w:rsidRPr="00C61464" w:rsidRDefault="00AD19BB">
            <w:pPr>
              <w:pStyle w:val="Normaalweb"/>
              <w:numPr>
                <w:ilvl w:val="0"/>
                <w:numId w:val="7"/>
              </w:numPr>
              <w:spacing w:before="0" w:beforeAutospacing="0" w:after="0" w:afterAutospacing="0"/>
              <w:ind w:left="360"/>
              <w:jc w:val="both"/>
              <w:rPr>
                <w:rFonts w:asciiTheme="minorHAnsi" w:hAnsiTheme="minorHAnsi" w:cstheme="minorHAnsi"/>
                <w:sz w:val="22"/>
                <w:szCs w:val="22"/>
              </w:rPr>
            </w:pPr>
            <w:r w:rsidRPr="00C61464">
              <w:rPr>
                <w:rFonts w:asciiTheme="minorHAnsi" w:hAnsiTheme="minorHAnsi" w:cstheme="minorHAnsi"/>
                <w:sz w:val="22"/>
                <w:szCs w:val="22"/>
              </w:rPr>
              <w:t>D</w:t>
            </w:r>
            <w:r w:rsidR="00E127F1" w:rsidRPr="00C61464">
              <w:rPr>
                <w:rFonts w:asciiTheme="minorHAnsi" w:hAnsiTheme="minorHAnsi" w:cstheme="minorHAnsi"/>
                <w:sz w:val="22"/>
                <w:szCs w:val="22"/>
              </w:rPr>
              <w:t xml:space="preserve">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00E127F1" w:rsidRPr="00C61464">
              <w:rPr>
                <w:rFonts w:asciiTheme="minorHAnsi" w:hAnsiTheme="minorHAnsi" w:cstheme="minorHAnsi"/>
                <w:sz w:val="22"/>
                <w:szCs w:val="22"/>
              </w:rPr>
              <w:t xml:space="preserve"> concentre</w:t>
            </w:r>
            <w:r w:rsidR="00E70B9D" w:rsidRPr="00C61464">
              <w:rPr>
                <w:rFonts w:asciiTheme="minorHAnsi" w:hAnsiTheme="minorHAnsi" w:cstheme="minorHAnsi"/>
                <w:sz w:val="22"/>
                <w:szCs w:val="22"/>
              </w:rPr>
              <w:t>e</w:t>
            </w:r>
            <w:r w:rsidR="00E127F1" w:rsidRPr="00C61464">
              <w:rPr>
                <w:rFonts w:asciiTheme="minorHAnsi" w:hAnsiTheme="minorHAnsi" w:cstheme="minorHAnsi"/>
                <w:sz w:val="22"/>
                <w:szCs w:val="22"/>
              </w:rPr>
              <w:t>r</w:t>
            </w:r>
            <w:r w:rsidR="00E70B9D" w:rsidRPr="00C61464">
              <w:rPr>
                <w:rFonts w:asciiTheme="minorHAnsi" w:hAnsiTheme="minorHAnsi" w:cstheme="minorHAnsi"/>
                <w:sz w:val="22"/>
                <w:szCs w:val="22"/>
              </w:rPr>
              <w:t>t</w:t>
            </w:r>
            <w:r w:rsidR="00E127F1" w:rsidRPr="00C61464">
              <w:rPr>
                <w:rFonts w:asciiTheme="minorHAnsi" w:hAnsiTheme="minorHAnsi" w:cstheme="minorHAnsi"/>
                <w:sz w:val="22"/>
                <w:szCs w:val="22"/>
              </w:rPr>
              <w:t xml:space="preserve"> de officiële </w:t>
            </w:r>
            <w:r w:rsidR="00E127F1" w:rsidRPr="00C61464">
              <w:rPr>
                <w:rFonts w:asciiTheme="minorHAnsi" w:hAnsiTheme="minorHAnsi" w:cstheme="minorHAnsi"/>
                <w:sz w:val="22"/>
                <w:szCs w:val="22"/>
                <w:u w:val="single"/>
              </w:rPr>
              <w:t>informatiestromen</w:t>
            </w:r>
            <w:r w:rsidR="00E127F1" w:rsidRPr="00C61464">
              <w:rPr>
                <w:rFonts w:asciiTheme="minorHAnsi" w:hAnsiTheme="minorHAnsi" w:cstheme="minorHAnsi"/>
                <w:sz w:val="22"/>
                <w:szCs w:val="22"/>
              </w:rPr>
              <w:t xml:space="preserve"> binnen de organisatie zoveel mogelijk rond de elektronische leeromgeving, gebouwd op </w:t>
            </w:r>
            <w:r w:rsidR="004D3455" w:rsidRPr="00C61464">
              <w:rPr>
                <w:rFonts w:asciiTheme="minorHAnsi" w:hAnsiTheme="minorHAnsi" w:cstheme="minorHAnsi"/>
                <w:sz w:val="22"/>
                <w:szCs w:val="22"/>
              </w:rPr>
              <w:t xml:space="preserve">Microsoft </w:t>
            </w:r>
            <w:r w:rsidR="00E127F1" w:rsidRPr="00C61464">
              <w:rPr>
                <w:rFonts w:asciiTheme="minorHAnsi" w:hAnsiTheme="minorHAnsi" w:cstheme="minorHAnsi"/>
                <w:sz w:val="22"/>
                <w:szCs w:val="22"/>
              </w:rPr>
              <w:t xml:space="preserve">Office 365 en Teams, en rond </w:t>
            </w:r>
            <w:r w:rsidR="004D3455" w:rsidRPr="00C61464">
              <w:rPr>
                <w:rFonts w:asciiTheme="minorHAnsi" w:hAnsiTheme="minorHAnsi" w:cstheme="minorHAnsi"/>
                <w:sz w:val="22"/>
                <w:szCs w:val="22"/>
              </w:rPr>
              <w:t xml:space="preserve">het administratief pakket </w:t>
            </w:r>
            <w:r w:rsidR="00E127F1" w:rsidRPr="00C61464">
              <w:rPr>
                <w:rFonts w:asciiTheme="minorHAnsi" w:hAnsiTheme="minorHAnsi" w:cstheme="minorHAnsi"/>
                <w:sz w:val="22"/>
                <w:szCs w:val="22"/>
              </w:rPr>
              <w:t>DKO3</w:t>
            </w:r>
            <w:r w:rsidR="004D3455" w:rsidRPr="00C61464">
              <w:rPr>
                <w:rFonts w:asciiTheme="minorHAnsi" w:hAnsiTheme="minorHAnsi" w:cstheme="minorHAnsi"/>
                <w:sz w:val="22"/>
                <w:szCs w:val="22"/>
              </w:rPr>
              <w:t xml:space="preserve"> van Artoso</w:t>
            </w:r>
            <w:r w:rsidRPr="00C61464">
              <w:rPr>
                <w:rFonts w:asciiTheme="minorHAnsi" w:hAnsiTheme="minorHAnsi" w:cstheme="minorHAnsi"/>
                <w:sz w:val="22"/>
                <w:szCs w:val="22"/>
              </w:rPr>
              <w:t>.</w:t>
            </w:r>
          </w:p>
          <w:p w14:paraId="42630CFE" w14:textId="2AD4DCC7" w:rsidR="00E127F1" w:rsidRPr="00C61464" w:rsidRDefault="00AD19BB">
            <w:pPr>
              <w:pStyle w:val="Normaalweb"/>
              <w:numPr>
                <w:ilvl w:val="0"/>
                <w:numId w:val="7"/>
              </w:numPr>
              <w:spacing w:before="0" w:beforeAutospacing="0" w:after="0" w:afterAutospacing="0"/>
              <w:ind w:left="360"/>
              <w:jc w:val="both"/>
              <w:rPr>
                <w:rFonts w:asciiTheme="minorHAnsi" w:hAnsiTheme="minorHAnsi" w:cstheme="minorHAnsi"/>
                <w:sz w:val="22"/>
                <w:szCs w:val="22"/>
              </w:rPr>
            </w:pPr>
            <w:r w:rsidRPr="00C61464">
              <w:rPr>
                <w:rFonts w:asciiTheme="minorHAnsi" w:hAnsiTheme="minorHAnsi" w:cstheme="minorHAnsi"/>
                <w:sz w:val="22"/>
                <w:szCs w:val="22"/>
              </w:rPr>
              <w:t>D</w:t>
            </w:r>
            <w:r w:rsidR="00E127F1" w:rsidRPr="00C61464">
              <w:rPr>
                <w:rFonts w:asciiTheme="minorHAnsi" w:hAnsiTheme="minorHAnsi" w:cstheme="minorHAnsi"/>
                <w:sz w:val="22"/>
                <w:szCs w:val="22"/>
              </w:rPr>
              <w:t xml:space="preserve">e </w:t>
            </w:r>
            <w:r w:rsidR="00E127F1" w:rsidRPr="00C61464">
              <w:rPr>
                <w:rFonts w:asciiTheme="minorHAnsi" w:hAnsiTheme="minorHAnsi" w:cstheme="minorHAnsi"/>
                <w:sz w:val="22"/>
                <w:szCs w:val="22"/>
                <w:u w:val="single"/>
              </w:rPr>
              <w:t>officiële communicatiekanalen</w:t>
            </w:r>
            <w:r w:rsidR="00E127F1" w:rsidRPr="00C61464">
              <w:rPr>
                <w:rFonts w:asciiTheme="minorHAnsi" w:hAnsiTheme="minorHAnsi" w:cstheme="minorHAnsi"/>
                <w:sz w:val="22"/>
                <w:szCs w:val="22"/>
              </w:rPr>
              <w:t xml:space="preserve"> zijn:</w:t>
            </w:r>
          </w:p>
          <w:p w14:paraId="6CF63D1E"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telefoon (naar mobiele nummers, niet naar vaste lijnen);</w:t>
            </w:r>
          </w:p>
          <w:p w14:paraId="3D93A7BA" w14:textId="3F7EFADE"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lastRenderedPageBreak/>
              <w:t xml:space="preserve">mail (naar het werkadres </w:t>
            </w:r>
            <w:r w:rsidR="00534BF6">
              <w:rPr>
                <w:rFonts w:asciiTheme="minorHAnsi" w:hAnsiTheme="minorHAnsi" w:cstheme="minorHAnsi"/>
                <w:sz w:val="22"/>
                <w:szCs w:val="22"/>
              </w:rPr>
              <w:t>[</w:t>
            </w:r>
            <w:r w:rsidRPr="00534BF6">
              <w:rPr>
                <w:rFonts w:asciiTheme="minorHAnsi" w:hAnsiTheme="minorHAnsi" w:cstheme="minorHAnsi"/>
                <w:color w:val="FF0000"/>
                <w:sz w:val="22"/>
                <w:szCs w:val="22"/>
              </w:rPr>
              <w:t>@</w:t>
            </w:r>
            <w:r w:rsidR="00E70B9D" w:rsidRPr="00534BF6">
              <w:rPr>
                <w:rFonts w:asciiTheme="minorHAnsi" w:hAnsiTheme="minorHAnsi" w:cstheme="minorHAnsi"/>
                <w:color w:val="FF0000"/>
                <w:sz w:val="22"/>
                <w:szCs w:val="22"/>
              </w:rPr>
              <w:t>naamacademie</w:t>
            </w:r>
            <w:r w:rsidRPr="00534BF6">
              <w:rPr>
                <w:rFonts w:asciiTheme="minorHAnsi" w:hAnsiTheme="minorHAnsi" w:cstheme="minorHAnsi"/>
                <w:color w:val="FF0000"/>
                <w:sz w:val="22"/>
                <w:szCs w:val="22"/>
              </w:rPr>
              <w:t>.be</w:t>
            </w:r>
            <w:r w:rsidR="00534BF6">
              <w:rPr>
                <w:rFonts w:asciiTheme="minorHAnsi" w:hAnsiTheme="minorHAnsi" w:cstheme="minorHAnsi"/>
                <w:sz w:val="22"/>
                <w:szCs w:val="22"/>
              </w:rPr>
              <w:t>]</w:t>
            </w:r>
            <w:r w:rsidRPr="00C61464">
              <w:rPr>
                <w:rFonts w:asciiTheme="minorHAnsi" w:hAnsiTheme="minorHAnsi" w:cstheme="minorHAnsi"/>
                <w:sz w:val="22"/>
                <w:szCs w:val="22"/>
              </w:rPr>
              <w:t>);</w:t>
            </w:r>
          </w:p>
          <w:p w14:paraId="64965FE9"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mailcampagnes vanuit DKO3 (naar leerlingen).</w:t>
            </w:r>
          </w:p>
          <w:p w14:paraId="1F863312" w14:textId="66B950AA" w:rsidR="00440CEE" w:rsidRPr="00C61464" w:rsidRDefault="00E127F1" w:rsidP="004D3455">
            <w:pPr>
              <w:pStyle w:val="Normaalweb"/>
              <w:spacing w:before="0" w:beforeAutospacing="0" w:after="0" w:afterAutospacing="0"/>
              <w:ind w:left="360"/>
              <w:jc w:val="both"/>
              <w:rPr>
                <w:rFonts w:asciiTheme="minorHAnsi" w:hAnsiTheme="minorHAnsi" w:cstheme="minorHAnsi"/>
                <w:sz w:val="22"/>
                <w:szCs w:val="22"/>
              </w:rPr>
            </w:pPr>
            <w:r w:rsidRPr="00C61464">
              <w:rPr>
                <w:rFonts w:asciiTheme="minorHAnsi" w:hAnsiTheme="minorHAnsi" w:cstheme="minorHAnsi"/>
                <w:sz w:val="22"/>
                <w:szCs w:val="22"/>
              </w:rPr>
              <w:t>Noch de directie noch het personeelslid of de leerling/ouder kan eisen om andere communicatiekanalen te gebruiken of via andere kanalen geïnformeerd te worden.</w:t>
            </w:r>
          </w:p>
        </w:tc>
      </w:tr>
      <w:tr w:rsidR="00661093" w:rsidRPr="00C61464" w14:paraId="2CC728E7" w14:textId="77777777" w:rsidTr="00E70B9D">
        <w:trPr>
          <w:trHeight w:val="761"/>
        </w:trPr>
        <w:tc>
          <w:tcPr>
            <w:tcW w:w="967" w:type="pct"/>
            <w:tcBorders>
              <w:top w:val="nil"/>
              <w:bottom w:val="nil"/>
            </w:tcBorders>
          </w:tcPr>
          <w:p w14:paraId="1A24C03F" w14:textId="1422B454" w:rsidR="00661093" w:rsidRPr="00C61464" w:rsidRDefault="00E127F1" w:rsidP="008D4D03">
            <w:pPr>
              <w:spacing w:after="240"/>
              <w:rPr>
                <w:rFonts w:asciiTheme="minorHAnsi" w:hAnsiTheme="minorHAnsi" w:cstheme="minorHAnsi"/>
                <w:b/>
                <w:sz w:val="22"/>
                <w:szCs w:val="22"/>
                <w:lang w:val="nl-BE"/>
              </w:rPr>
            </w:pPr>
            <w:r w:rsidRPr="00C61464">
              <w:rPr>
                <w:rFonts w:asciiTheme="minorHAnsi" w:hAnsiTheme="minorHAnsi" w:cstheme="minorHAnsi" w:hint="eastAsia"/>
                <w:b/>
                <w:sz w:val="22"/>
                <w:szCs w:val="22"/>
                <w:lang w:val="nl-BE"/>
              </w:rPr>
              <w:lastRenderedPageBreak/>
              <w:t>Timing van het versturen van mailberichten</w:t>
            </w:r>
          </w:p>
        </w:tc>
        <w:tc>
          <w:tcPr>
            <w:tcW w:w="4033" w:type="pct"/>
            <w:tcBorders>
              <w:top w:val="single" w:sz="2" w:space="0" w:color="auto"/>
              <w:bottom w:val="single" w:sz="2" w:space="0" w:color="auto"/>
            </w:tcBorders>
          </w:tcPr>
          <w:p w14:paraId="5A88F9D9" w14:textId="36F84C71" w:rsidR="00E127F1" w:rsidRPr="00C61464" w:rsidRDefault="00AD19BB">
            <w:pPr>
              <w:pStyle w:val="Normaalweb"/>
              <w:numPr>
                <w:ilvl w:val="0"/>
                <w:numId w:val="10"/>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D</w:t>
            </w:r>
            <w:r w:rsidR="00E127F1" w:rsidRPr="00C61464">
              <w:rPr>
                <w:rFonts w:asciiTheme="minorHAnsi" w:hAnsiTheme="minorHAnsi" w:cstheme="minorHAnsi"/>
                <w:sz w:val="22"/>
                <w:szCs w:val="22"/>
              </w:rPr>
              <w:t xml:space="preserve">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00E127F1" w:rsidRPr="00C61464">
              <w:rPr>
                <w:rFonts w:asciiTheme="minorHAnsi" w:hAnsiTheme="minorHAnsi" w:cstheme="minorHAnsi"/>
                <w:sz w:val="22"/>
                <w:szCs w:val="22"/>
              </w:rPr>
              <w:t xml:space="preserve"> stel</w:t>
            </w:r>
            <w:r w:rsidR="00E70B9D" w:rsidRPr="00C61464">
              <w:rPr>
                <w:rFonts w:asciiTheme="minorHAnsi" w:hAnsiTheme="minorHAnsi" w:cstheme="minorHAnsi"/>
                <w:sz w:val="22"/>
                <w:szCs w:val="22"/>
              </w:rPr>
              <w:t>t</w:t>
            </w:r>
            <w:r w:rsidR="00E127F1" w:rsidRPr="00C61464">
              <w:rPr>
                <w:rFonts w:asciiTheme="minorHAnsi" w:hAnsiTheme="minorHAnsi" w:cstheme="minorHAnsi"/>
                <w:sz w:val="22"/>
                <w:szCs w:val="22"/>
              </w:rPr>
              <w:t xml:space="preserve"> volgende begrenzingen voor aan de berichtenstroom naar </w:t>
            </w:r>
            <w:r w:rsidR="00E127F1" w:rsidRPr="00C61464">
              <w:rPr>
                <w:rFonts w:asciiTheme="minorHAnsi" w:hAnsiTheme="minorHAnsi" w:cstheme="minorHAnsi"/>
                <w:sz w:val="22"/>
                <w:szCs w:val="22"/>
                <w:u w:val="single"/>
              </w:rPr>
              <w:t>personeelsleden</w:t>
            </w:r>
            <w:r w:rsidR="00E127F1" w:rsidRPr="00C61464">
              <w:rPr>
                <w:rFonts w:asciiTheme="minorHAnsi" w:hAnsiTheme="minorHAnsi" w:cstheme="minorHAnsi"/>
                <w:sz w:val="22"/>
                <w:szCs w:val="22"/>
              </w:rPr>
              <w:t xml:space="preserve"> (zgn. ‘radiostilte’):</w:t>
            </w:r>
          </w:p>
          <w:p w14:paraId="53E5DCF6"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Weekdagen: niet vóór 9.30u en niet na 21.00u</w:t>
            </w:r>
          </w:p>
          <w:p w14:paraId="345AAF1F"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Zaterdagen: niet vóór 8.30u en niet na 13.30u</w:t>
            </w:r>
          </w:p>
          <w:p w14:paraId="15FD055E"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Zondagen: /</w:t>
            </w:r>
          </w:p>
          <w:p w14:paraId="26C3971B" w14:textId="2657FD09" w:rsidR="00E127F1" w:rsidRPr="00C61464" w:rsidRDefault="007D442C">
            <w:pPr>
              <w:pStyle w:val="Normaalweb"/>
              <w:numPr>
                <w:ilvl w:val="0"/>
                <w:numId w:val="10"/>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N</w:t>
            </w:r>
            <w:r w:rsidR="00E127F1" w:rsidRPr="00C61464">
              <w:rPr>
                <w:rFonts w:asciiTheme="minorHAnsi" w:hAnsiTheme="minorHAnsi" w:cstheme="minorHAnsi"/>
                <w:sz w:val="22"/>
                <w:szCs w:val="22"/>
              </w:rPr>
              <w:t xml:space="preserve">aar </w:t>
            </w:r>
            <w:r w:rsidR="00E127F1" w:rsidRPr="00C61464">
              <w:rPr>
                <w:rFonts w:asciiTheme="minorHAnsi" w:hAnsiTheme="minorHAnsi" w:cstheme="minorHAnsi"/>
                <w:sz w:val="22"/>
                <w:szCs w:val="22"/>
                <w:u w:val="single"/>
              </w:rPr>
              <w:t>leerlingen en ouders</w:t>
            </w:r>
            <w:r w:rsidR="00E127F1" w:rsidRPr="00C61464">
              <w:rPr>
                <w:rFonts w:asciiTheme="minorHAnsi" w:hAnsiTheme="minorHAnsi" w:cstheme="minorHAnsi"/>
                <w:sz w:val="22"/>
                <w:szCs w:val="22"/>
              </w:rPr>
              <w:t xml:space="preserve"> stellen we voor om zoveel mogelijk algemene communicatie te versturen op weekdagen tussen 18.00u en 19.00u.</w:t>
            </w:r>
            <w:r w:rsidR="00E127F1" w:rsidRPr="00C61464">
              <w:rPr>
                <w:rFonts w:asciiTheme="minorHAnsi" w:hAnsiTheme="minorHAnsi" w:cstheme="minorHAnsi"/>
                <w:sz w:val="22"/>
                <w:szCs w:val="22"/>
              </w:rPr>
              <w:br/>
              <w:t>Ad hoc of één-op-één communicatie met leerlingen of ouders houdt zich aan de begrenzingen zoals voor personeelsleden.</w:t>
            </w:r>
          </w:p>
          <w:p w14:paraId="39FCA809" w14:textId="204AFFAA" w:rsidR="00A617F0" w:rsidRPr="00C61464" w:rsidRDefault="00E127F1">
            <w:pPr>
              <w:pStyle w:val="Normaalweb"/>
              <w:numPr>
                <w:ilvl w:val="0"/>
                <w:numId w:val="10"/>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Algemene mailcampagnes naar leerlingen worden ter info (‘nice to know’) bezorgd aan de betrokken leerkrachten via dienstnota of nieuwsbrief.</w:t>
            </w:r>
          </w:p>
        </w:tc>
      </w:tr>
      <w:tr w:rsidR="00AF6855" w:rsidRPr="00C61464" w14:paraId="237B64FD" w14:textId="77777777" w:rsidTr="00E70B9D">
        <w:trPr>
          <w:trHeight w:val="340"/>
        </w:trPr>
        <w:tc>
          <w:tcPr>
            <w:tcW w:w="5000" w:type="pct"/>
            <w:gridSpan w:val="2"/>
            <w:tcBorders>
              <w:top w:val="nil"/>
              <w:bottom w:val="nil"/>
            </w:tcBorders>
          </w:tcPr>
          <w:p w14:paraId="4600B061" w14:textId="38E1A1F5" w:rsidR="00AF6855" w:rsidRPr="00C61464" w:rsidRDefault="00AF6855" w:rsidP="004D3455">
            <w:pPr>
              <w:pStyle w:val="Normaalweb"/>
              <w:spacing w:before="240" w:beforeAutospacing="0" w:after="240" w:afterAutospacing="0"/>
              <w:jc w:val="both"/>
              <w:rPr>
                <w:rFonts w:asciiTheme="minorHAnsi" w:hAnsiTheme="minorHAnsi" w:cstheme="minorHAnsi"/>
                <w:b/>
                <w:sz w:val="28"/>
                <w:szCs w:val="28"/>
                <w:u w:val="single"/>
              </w:rPr>
            </w:pPr>
            <w:r w:rsidRPr="00C61464">
              <w:rPr>
                <w:rFonts w:asciiTheme="minorHAnsi" w:hAnsiTheme="minorHAnsi" w:cstheme="minorHAnsi" w:hint="eastAsia"/>
                <w:b/>
                <w:sz w:val="28"/>
                <w:szCs w:val="28"/>
                <w:u w:val="single"/>
              </w:rPr>
              <w:t>Verwachtingen</w:t>
            </w:r>
            <w:r w:rsidRPr="00C61464">
              <w:rPr>
                <w:rFonts w:asciiTheme="minorHAnsi" w:hAnsiTheme="minorHAnsi" w:cstheme="minorHAnsi"/>
                <w:b/>
                <w:sz w:val="28"/>
                <w:szCs w:val="28"/>
                <w:u w:val="single"/>
              </w:rPr>
              <w:t xml:space="preserve"> met betrekking tot</w:t>
            </w:r>
          </w:p>
        </w:tc>
      </w:tr>
      <w:tr w:rsidR="00661093" w:rsidRPr="00C61464" w14:paraId="1290F5FA" w14:textId="77777777" w:rsidTr="00E70B9D">
        <w:trPr>
          <w:trHeight w:val="1134"/>
        </w:trPr>
        <w:tc>
          <w:tcPr>
            <w:tcW w:w="967" w:type="pct"/>
            <w:tcBorders>
              <w:top w:val="nil"/>
              <w:bottom w:val="nil"/>
            </w:tcBorders>
          </w:tcPr>
          <w:p w14:paraId="6F78F244" w14:textId="5484CFB2" w:rsidR="00661093" w:rsidRPr="00C61464" w:rsidRDefault="00AF6855" w:rsidP="008D4D03">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L</w:t>
            </w:r>
            <w:r w:rsidR="00E127F1" w:rsidRPr="00C61464">
              <w:rPr>
                <w:rFonts w:asciiTheme="minorHAnsi" w:hAnsiTheme="minorHAnsi" w:cstheme="minorHAnsi" w:hint="eastAsia"/>
                <w:b/>
                <w:sz w:val="22"/>
                <w:szCs w:val="22"/>
                <w:lang w:val="nl-BE"/>
              </w:rPr>
              <w:t>ezen en beantwoorden</w:t>
            </w:r>
          </w:p>
        </w:tc>
        <w:tc>
          <w:tcPr>
            <w:tcW w:w="4033" w:type="pct"/>
            <w:tcBorders>
              <w:top w:val="single" w:sz="2" w:space="0" w:color="auto"/>
              <w:bottom w:val="single" w:sz="2" w:space="0" w:color="auto"/>
            </w:tcBorders>
          </w:tcPr>
          <w:p w14:paraId="007C0781" w14:textId="1458BA6D" w:rsidR="00E127F1" w:rsidRPr="00C61464" w:rsidRDefault="00E127F1">
            <w:pPr>
              <w:pStyle w:val="Normaalweb"/>
              <w:numPr>
                <w:ilvl w:val="0"/>
                <w:numId w:val="11"/>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Mailberichten die het personeelslid of de directie ontvangt binnen de hierboven afgesproken uren worden verondersteld gelezen en beantwoord te zijn tegen de tweede daaropvolgende werkdag (</w:t>
            </w:r>
            <w:r w:rsidR="004D3455" w:rsidRPr="00C61464">
              <w:rPr>
                <w:rFonts w:asciiTheme="minorHAnsi" w:hAnsiTheme="minorHAnsi" w:cstheme="minorHAnsi"/>
                <w:sz w:val="22"/>
                <w:szCs w:val="22"/>
              </w:rPr>
              <w:t>W</w:t>
            </w:r>
            <w:r w:rsidRPr="00C61464">
              <w:rPr>
                <w:rFonts w:asciiTheme="minorHAnsi" w:hAnsiTheme="minorHAnsi" w:cstheme="minorHAnsi"/>
                <w:sz w:val="22"/>
                <w:szCs w:val="22"/>
              </w:rPr>
              <w:t>D+2), tenzij een later tijdstip aangegeven wordt.</w:t>
            </w:r>
            <w:r w:rsidR="004D3455" w:rsidRPr="00C61464">
              <w:rPr>
                <w:rFonts w:asciiTheme="minorHAnsi" w:hAnsiTheme="minorHAnsi" w:cstheme="minorHAnsi"/>
                <w:sz w:val="22"/>
                <w:szCs w:val="22"/>
              </w:rPr>
              <w:t xml:space="preserve"> </w:t>
            </w:r>
            <w:r w:rsidRPr="00C61464">
              <w:rPr>
                <w:rFonts w:asciiTheme="minorHAnsi" w:hAnsiTheme="minorHAnsi" w:cstheme="minorHAnsi"/>
                <w:sz w:val="22"/>
                <w:szCs w:val="22"/>
              </w:rPr>
              <w:t>Berichten verstuurd tijdens de uren ‘radiostilte’ worden verondersteld verstuurd te zijn de eerstvolgende werkdag.</w:t>
            </w:r>
          </w:p>
          <w:p w14:paraId="58E63520" w14:textId="1F18745D" w:rsidR="003A7DD4" w:rsidRPr="00C61464" w:rsidRDefault="00E127F1">
            <w:pPr>
              <w:pStyle w:val="Normaalweb"/>
              <w:numPr>
                <w:ilvl w:val="0"/>
                <w:numId w:val="11"/>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We engageren ons om zoveel als mogelijk in mailberichten de verwachte actie te benoemen, waar nodig met een timing.</w:t>
            </w:r>
          </w:p>
        </w:tc>
      </w:tr>
      <w:tr w:rsidR="00661093" w:rsidRPr="00C61464" w14:paraId="4CD499D7" w14:textId="77777777" w:rsidTr="00E70B9D">
        <w:trPr>
          <w:trHeight w:val="1418"/>
        </w:trPr>
        <w:tc>
          <w:tcPr>
            <w:tcW w:w="967" w:type="pct"/>
            <w:tcBorders>
              <w:top w:val="nil"/>
              <w:bottom w:val="nil"/>
            </w:tcBorders>
          </w:tcPr>
          <w:p w14:paraId="5E393A21" w14:textId="2BAE0EBE" w:rsidR="00661093" w:rsidRPr="00C61464" w:rsidRDefault="00AF6855" w:rsidP="00D15B8A">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T</w:t>
            </w:r>
            <w:r w:rsidR="00E127F1" w:rsidRPr="00C61464">
              <w:rPr>
                <w:rFonts w:asciiTheme="minorHAnsi" w:hAnsiTheme="minorHAnsi" w:cstheme="minorHAnsi" w:hint="eastAsia"/>
                <w:b/>
                <w:sz w:val="22"/>
                <w:szCs w:val="22"/>
                <w:lang w:val="nl-BE"/>
              </w:rPr>
              <w:t>elefonische bereikbaarheid</w:t>
            </w:r>
          </w:p>
        </w:tc>
        <w:tc>
          <w:tcPr>
            <w:tcW w:w="4033" w:type="pct"/>
            <w:tcBorders>
              <w:top w:val="single" w:sz="2" w:space="0" w:color="auto"/>
              <w:bottom w:val="single" w:sz="2" w:space="0" w:color="auto"/>
            </w:tcBorders>
          </w:tcPr>
          <w:p w14:paraId="14FF0B82" w14:textId="09D7AFEA" w:rsidR="00E127F1" w:rsidRPr="00C61464" w:rsidRDefault="00E127F1">
            <w:pPr>
              <w:pStyle w:val="Normaalweb"/>
              <w:numPr>
                <w:ilvl w:val="0"/>
                <w:numId w:val="12"/>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 xml:space="preserve">De </w:t>
            </w:r>
            <w:r w:rsidR="00E70B9D" w:rsidRPr="00C61464">
              <w:rPr>
                <w:rFonts w:asciiTheme="minorHAnsi" w:hAnsiTheme="minorHAnsi" w:cstheme="minorHAnsi"/>
                <w:sz w:val="22"/>
                <w:szCs w:val="22"/>
              </w:rPr>
              <w:t>[</w:t>
            </w:r>
            <w:r w:rsidR="00E70B9D" w:rsidRPr="00534BF6">
              <w:rPr>
                <w:rFonts w:asciiTheme="minorHAnsi" w:hAnsiTheme="minorHAnsi" w:cstheme="minorHAnsi"/>
                <w:color w:val="FF0000"/>
                <w:sz w:val="22"/>
                <w:szCs w:val="22"/>
              </w:rPr>
              <w:t>naam academie</w:t>
            </w:r>
            <w:r w:rsidR="00E70B9D" w:rsidRPr="00C61464">
              <w:rPr>
                <w:rFonts w:asciiTheme="minorHAnsi" w:hAnsiTheme="minorHAnsi" w:cstheme="minorHAnsi"/>
                <w:sz w:val="22"/>
                <w:szCs w:val="22"/>
              </w:rPr>
              <w:t>]</w:t>
            </w:r>
            <w:r w:rsidRPr="00C61464">
              <w:rPr>
                <w:rFonts w:asciiTheme="minorHAnsi" w:hAnsiTheme="minorHAnsi" w:cstheme="minorHAnsi"/>
                <w:sz w:val="22"/>
                <w:szCs w:val="22"/>
              </w:rPr>
              <w:t xml:space="preserve"> stel</w:t>
            </w:r>
            <w:r w:rsidR="00E70B9D" w:rsidRPr="00C61464">
              <w:rPr>
                <w:rFonts w:asciiTheme="minorHAnsi" w:hAnsiTheme="minorHAnsi" w:cstheme="minorHAnsi"/>
                <w:sz w:val="22"/>
                <w:szCs w:val="22"/>
              </w:rPr>
              <w:t>t</w:t>
            </w:r>
            <w:r w:rsidRPr="00C61464">
              <w:rPr>
                <w:rFonts w:asciiTheme="minorHAnsi" w:hAnsiTheme="minorHAnsi" w:cstheme="minorHAnsi"/>
                <w:sz w:val="22"/>
                <w:szCs w:val="22"/>
              </w:rPr>
              <w:t xml:space="preserve"> volgende begrenzingen aan de telefonische bereikbaarheid voor (zgn. ‘radiostilte’):</w:t>
            </w:r>
          </w:p>
          <w:p w14:paraId="17694528"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Weekdagen: niet vóór 9.30u en niet na 21.00u</w:t>
            </w:r>
          </w:p>
          <w:p w14:paraId="3C8EDB96"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Zaterdagen: niet vóór 8.30u en niet na 13.30u (tenzij het personeelslid al of nog aan het werk is)</w:t>
            </w:r>
          </w:p>
          <w:p w14:paraId="4F8ACAFB" w14:textId="77777777" w:rsidR="00E127F1" w:rsidRPr="00C61464" w:rsidRDefault="00E127F1">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Zondagen: /</w:t>
            </w:r>
          </w:p>
          <w:p w14:paraId="6365BFCD" w14:textId="77777777" w:rsidR="006175D9" w:rsidRPr="00C61464" w:rsidRDefault="006175D9" w:rsidP="006175D9">
            <w:pPr>
              <w:pStyle w:val="Normaalweb"/>
              <w:numPr>
                <w:ilvl w:val="0"/>
                <w:numId w:val="12"/>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Telefonische bereikbaarheid impliceert niet dat leerkrachten tijdens hun lessen een oproep moeten beantwoorden; indien een leerkracht tijdens het lesgeven een oproep van de school ontvangt, neemt hij zo snel als mogelijk contact.</w:t>
            </w:r>
          </w:p>
          <w:p w14:paraId="5D52CECE" w14:textId="5410CEA0" w:rsidR="00E94572" w:rsidRPr="00C61464" w:rsidRDefault="00554E76">
            <w:pPr>
              <w:pStyle w:val="Normaalweb"/>
              <w:numPr>
                <w:ilvl w:val="0"/>
                <w:numId w:val="12"/>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Directie, administratie en leerkrachten delen geen t</w:t>
            </w:r>
            <w:r w:rsidR="00E127F1" w:rsidRPr="00C61464">
              <w:rPr>
                <w:rFonts w:asciiTheme="minorHAnsi" w:hAnsiTheme="minorHAnsi" w:cstheme="minorHAnsi"/>
                <w:sz w:val="22"/>
                <w:szCs w:val="22"/>
              </w:rPr>
              <w:t xml:space="preserve">elefoonnummers van </w:t>
            </w:r>
            <w:r w:rsidR="006A5768" w:rsidRPr="00C61464">
              <w:rPr>
                <w:rFonts w:asciiTheme="minorHAnsi" w:hAnsiTheme="minorHAnsi" w:cstheme="minorHAnsi"/>
                <w:sz w:val="22"/>
                <w:szCs w:val="22"/>
              </w:rPr>
              <w:t xml:space="preserve">andere </w:t>
            </w:r>
            <w:r w:rsidR="00E127F1" w:rsidRPr="00C61464">
              <w:rPr>
                <w:rFonts w:asciiTheme="minorHAnsi" w:hAnsiTheme="minorHAnsi" w:cstheme="minorHAnsi"/>
                <w:sz w:val="22"/>
                <w:szCs w:val="22"/>
              </w:rPr>
              <w:t xml:space="preserve">teamleden met ouders en leerlingen; enkel het professionele mailadres </w:t>
            </w:r>
            <w:r w:rsidR="00E127F1" w:rsidRPr="00534BF6">
              <w:rPr>
                <w:rFonts w:asciiTheme="minorHAnsi" w:hAnsiTheme="minorHAnsi" w:cstheme="minorHAnsi"/>
                <w:sz w:val="22"/>
                <w:szCs w:val="22"/>
              </w:rPr>
              <w:t>(</w:t>
            </w:r>
            <w:r w:rsidR="00E127F1" w:rsidRPr="00534BF6">
              <w:rPr>
                <w:rFonts w:asciiTheme="minorHAnsi" w:hAnsiTheme="minorHAnsi" w:cstheme="minorHAnsi"/>
                <w:color w:val="FF0000"/>
                <w:sz w:val="22"/>
                <w:szCs w:val="22"/>
              </w:rPr>
              <w:t>@</w:t>
            </w:r>
            <w:r w:rsidR="00E70B9D" w:rsidRPr="00534BF6">
              <w:rPr>
                <w:rFonts w:asciiTheme="minorHAnsi" w:hAnsiTheme="minorHAnsi" w:cstheme="minorHAnsi"/>
                <w:color w:val="FF0000"/>
                <w:sz w:val="22"/>
                <w:szCs w:val="22"/>
              </w:rPr>
              <w:t>naamacademie</w:t>
            </w:r>
            <w:r w:rsidR="00E127F1" w:rsidRPr="00534BF6">
              <w:rPr>
                <w:rFonts w:asciiTheme="minorHAnsi" w:hAnsiTheme="minorHAnsi" w:cstheme="minorHAnsi"/>
                <w:color w:val="FF0000"/>
                <w:sz w:val="22"/>
                <w:szCs w:val="22"/>
              </w:rPr>
              <w:t>.be</w:t>
            </w:r>
            <w:r w:rsidR="00E127F1" w:rsidRPr="00C61464">
              <w:rPr>
                <w:rFonts w:asciiTheme="minorHAnsi" w:hAnsiTheme="minorHAnsi" w:cstheme="minorHAnsi"/>
                <w:sz w:val="22"/>
                <w:szCs w:val="22"/>
              </w:rPr>
              <w:t>) wordt meegedeeld aan ouders en/of leerlingen.</w:t>
            </w:r>
          </w:p>
        </w:tc>
      </w:tr>
      <w:tr w:rsidR="00031E97" w:rsidRPr="00C61464" w14:paraId="1F01BEEB" w14:textId="77777777" w:rsidTr="00E70B9D">
        <w:trPr>
          <w:trHeight w:val="613"/>
        </w:trPr>
        <w:tc>
          <w:tcPr>
            <w:tcW w:w="967" w:type="pct"/>
            <w:tcBorders>
              <w:top w:val="nil"/>
              <w:bottom w:val="nil"/>
            </w:tcBorders>
          </w:tcPr>
          <w:p w14:paraId="131EA141" w14:textId="2AF4B5D3" w:rsidR="00031E97" w:rsidRPr="00C61464" w:rsidRDefault="00AF6855" w:rsidP="008D4D03">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G</w:t>
            </w:r>
            <w:r w:rsidR="00E127F1" w:rsidRPr="00C61464">
              <w:rPr>
                <w:rFonts w:asciiTheme="minorHAnsi" w:hAnsiTheme="minorHAnsi" w:cstheme="minorHAnsi" w:hint="eastAsia"/>
                <w:b/>
                <w:sz w:val="22"/>
                <w:szCs w:val="22"/>
                <w:lang w:val="nl-BE"/>
              </w:rPr>
              <w:t>ebruik van social media in een profes</w:t>
            </w:r>
            <w:r w:rsidR="004D3455" w:rsidRPr="00C61464">
              <w:rPr>
                <w:rFonts w:asciiTheme="minorHAnsi" w:hAnsiTheme="minorHAnsi" w:cstheme="minorHAnsi"/>
                <w:b/>
                <w:sz w:val="22"/>
                <w:szCs w:val="22"/>
                <w:lang w:val="nl-BE"/>
              </w:rPr>
              <w:softHyphen/>
            </w:r>
            <w:r w:rsidR="00E127F1" w:rsidRPr="00C61464">
              <w:rPr>
                <w:rFonts w:asciiTheme="minorHAnsi" w:hAnsiTheme="minorHAnsi" w:cstheme="minorHAnsi" w:hint="eastAsia"/>
                <w:b/>
                <w:sz w:val="22"/>
                <w:szCs w:val="22"/>
                <w:lang w:val="nl-BE"/>
              </w:rPr>
              <w:t>sionele context</w:t>
            </w:r>
          </w:p>
        </w:tc>
        <w:tc>
          <w:tcPr>
            <w:tcW w:w="4033" w:type="pct"/>
            <w:tcBorders>
              <w:top w:val="single" w:sz="2" w:space="0" w:color="auto"/>
              <w:bottom w:val="single" w:sz="2" w:space="0" w:color="auto"/>
            </w:tcBorders>
          </w:tcPr>
          <w:p w14:paraId="5831DF12" w14:textId="77777777" w:rsidR="00E127F1" w:rsidRPr="00C61464" w:rsidRDefault="00E127F1">
            <w:pPr>
              <w:pStyle w:val="Normaalweb"/>
              <w:numPr>
                <w:ilvl w:val="0"/>
                <w:numId w:val="13"/>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Andere communicatiekanalen dan de hierboven opgesomde kanalen worden enkel ondersteunend gebruikt; social media als Facebook, Instagram, website e.d. hebben een promotioneel en ondersteunend karakter; de daarin opgenomen info is ‘nice to know’.</w:t>
            </w:r>
          </w:p>
          <w:p w14:paraId="05CCDB32" w14:textId="0FD33683" w:rsidR="00031E97" w:rsidRPr="00C61464" w:rsidRDefault="00E127F1" w:rsidP="00534BF6">
            <w:pPr>
              <w:pStyle w:val="Normaalweb"/>
              <w:numPr>
                <w:ilvl w:val="0"/>
                <w:numId w:val="13"/>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We appreciëren het als personeelsleden die zelf actief zijn op social media de communicatie van de academie actief mee ondersteunen.</w:t>
            </w:r>
          </w:p>
        </w:tc>
      </w:tr>
      <w:tr w:rsidR="00AF6855" w:rsidRPr="00C61464" w14:paraId="2653BC16" w14:textId="77777777" w:rsidTr="00534BF6">
        <w:trPr>
          <w:trHeight w:val="1074"/>
        </w:trPr>
        <w:tc>
          <w:tcPr>
            <w:tcW w:w="5000" w:type="pct"/>
            <w:gridSpan w:val="2"/>
            <w:tcBorders>
              <w:top w:val="nil"/>
              <w:bottom w:val="nil"/>
            </w:tcBorders>
            <w:vAlign w:val="center"/>
          </w:tcPr>
          <w:p w14:paraId="03591235" w14:textId="77777777" w:rsidR="00534BF6" w:rsidRDefault="00534BF6" w:rsidP="004D3455">
            <w:pPr>
              <w:pStyle w:val="Normaalweb"/>
              <w:spacing w:before="240" w:beforeAutospacing="0" w:after="240" w:afterAutospacing="0"/>
              <w:jc w:val="both"/>
              <w:rPr>
                <w:rFonts w:asciiTheme="minorHAnsi" w:hAnsiTheme="minorHAnsi" w:cstheme="minorHAnsi"/>
                <w:b/>
                <w:sz w:val="28"/>
                <w:szCs w:val="28"/>
                <w:u w:val="single"/>
              </w:rPr>
            </w:pPr>
          </w:p>
          <w:p w14:paraId="10444690" w14:textId="3B63C368" w:rsidR="00AF6855" w:rsidRPr="00C61464" w:rsidRDefault="00AF6855" w:rsidP="004D3455">
            <w:pPr>
              <w:pStyle w:val="Normaalweb"/>
              <w:spacing w:before="240" w:beforeAutospacing="0" w:after="240" w:afterAutospacing="0"/>
              <w:jc w:val="both"/>
              <w:rPr>
                <w:rFonts w:asciiTheme="minorHAnsi" w:hAnsiTheme="minorHAnsi" w:cstheme="minorHAnsi"/>
                <w:b/>
                <w:sz w:val="28"/>
                <w:szCs w:val="28"/>
                <w:u w:val="single"/>
              </w:rPr>
            </w:pPr>
            <w:r w:rsidRPr="00C61464">
              <w:rPr>
                <w:rFonts w:asciiTheme="minorHAnsi" w:hAnsiTheme="minorHAnsi" w:cstheme="minorHAnsi" w:hint="eastAsia"/>
                <w:b/>
                <w:sz w:val="28"/>
                <w:szCs w:val="28"/>
                <w:u w:val="single"/>
              </w:rPr>
              <w:t>Communicatie en bereikbaarheid</w:t>
            </w:r>
          </w:p>
        </w:tc>
      </w:tr>
      <w:tr w:rsidR="00031E97" w:rsidRPr="00C61464" w14:paraId="6DBE99EE" w14:textId="77777777" w:rsidTr="00534BF6">
        <w:trPr>
          <w:trHeight w:val="206"/>
        </w:trPr>
        <w:tc>
          <w:tcPr>
            <w:tcW w:w="967" w:type="pct"/>
            <w:tcBorders>
              <w:top w:val="nil"/>
              <w:bottom w:val="nil"/>
            </w:tcBorders>
          </w:tcPr>
          <w:p w14:paraId="2106083A" w14:textId="745D12A5" w:rsidR="00031E97" w:rsidRPr="00C61464" w:rsidRDefault="00031E97" w:rsidP="008D4D03">
            <w:pPr>
              <w:spacing w:after="240"/>
              <w:rPr>
                <w:rFonts w:asciiTheme="minorHAnsi" w:hAnsiTheme="minorHAnsi" w:cstheme="minorHAnsi"/>
                <w:b/>
                <w:sz w:val="22"/>
                <w:szCs w:val="22"/>
                <w:lang w:val="nl-BE"/>
              </w:rPr>
            </w:pPr>
          </w:p>
        </w:tc>
        <w:tc>
          <w:tcPr>
            <w:tcW w:w="4033" w:type="pct"/>
            <w:tcBorders>
              <w:top w:val="nil"/>
              <w:bottom w:val="nil"/>
            </w:tcBorders>
          </w:tcPr>
          <w:p w14:paraId="5351372D" w14:textId="26ED3027" w:rsidR="00451EA3" w:rsidRPr="00C61464" w:rsidRDefault="00451EA3" w:rsidP="00534BF6">
            <w:pPr>
              <w:pStyle w:val="Normaalweb"/>
              <w:spacing w:before="0" w:beforeAutospacing="0" w:after="0" w:afterAutospacing="0"/>
              <w:ind w:left="360"/>
              <w:jc w:val="both"/>
              <w:rPr>
                <w:rFonts w:asciiTheme="minorHAnsi" w:hAnsiTheme="minorHAnsi" w:cstheme="minorHAnsi"/>
                <w:sz w:val="22"/>
                <w:szCs w:val="22"/>
              </w:rPr>
            </w:pPr>
          </w:p>
        </w:tc>
      </w:tr>
      <w:tr w:rsidR="00534BF6" w:rsidRPr="00C61464" w14:paraId="47669E75" w14:textId="77777777" w:rsidTr="00534BF6">
        <w:trPr>
          <w:trHeight w:val="1245"/>
        </w:trPr>
        <w:tc>
          <w:tcPr>
            <w:tcW w:w="967" w:type="pct"/>
            <w:tcBorders>
              <w:top w:val="nil"/>
              <w:bottom w:val="nil"/>
            </w:tcBorders>
          </w:tcPr>
          <w:p w14:paraId="3C0C23E9" w14:textId="46DE2421"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T</w:t>
            </w:r>
            <w:r w:rsidRPr="00C61464">
              <w:rPr>
                <w:rFonts w:asciiTheme="minorHAnsi" w:hAnsiTheme="minorHAnsi" w:cstheme="minorHAnsi" w:hint="eastAsia"/>
                <w:b/>
                <w:sz w:val="22"/>
                <w:szCs w:val="22"/>
                <w:lang w:val="nl-BE"/>
              </w:rPr>
              <w:t>ijdens de vakanties</w:t>
            </w:r>
          </w:p>
        </w:tc>
        <w:tc>
          <w:tcPr>
            <w:tcW w:w="4033" w:type="pct"/>
            <w:tcBorders>
              <w:top w:val="nil"/>
              <w:bottom w:val="single" w:sz="2" w:space="0" w:color="auto"/>
            </w:tcBorders>
          </w:tcPr>
          <w:p w14:paraId="531CE658" w14:textId="77777777" w:rsidR="00534BF6" w:rsidRPr="00C61464" w:rsidRDefault="00534BF6" w:rsidP="00534BF6">
            <w:pPr>
              <w:pStyle w:val="Normaalweb"/>
              <w:numPr>
                <w:ilvl w:val="1"/>
                <w:numId w:val="8"/>
              </w:numPr>
              <w:spacing w:before="0" w:beforeAutospacing="0" w:after="0" w:afterAutospacing="0"/>
              <w:ind w:left="360"/>
              <w:jc w:val="both"/>
              <w:rPr>
                <w:rFonts w:asciiTheme="minorHAnsi" w:hAnsiTheme="minorHAnsi" w:cstheme="minorHAnsi"/>
                <w:sz w:val="22"/>
                <w:szCs w:val="22"/>
              </w:rPr>
            </w:pPr>
            <w:r w:rsidRPr="00C61464">
              <w:rPr>
                <w:rFonts w:asciiTheme="minorHAnsi" w:hAnsiTheme="minorHAnsi" w:cstheme="minorHAnsi"/>
                <w:sz w:val="22"/>
                <w:szCs w:val="22"/>
              </w:rPr>
              <w:t>We respecteren volgende periode van ‘radiostilte’ tijdens vakantieperiodes:</w:t>
            </w:r>
          </w:p>
          <w:p w14:paraId="16BDAE70" w14:textId="77777777" w:rsidR="00534BF6" w:rsidRPr="00C61464" w:rsidRDefault="00534BF6" w:rsidP="00534BF6">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Korte vakantieperiode (Herfst, Kerst, Krokus, Pasen en losse feestdagen):</w:t>
            </w:r>
          </w:p>
          <w:p w14:paraId="05D9CAD2" w14:textId="77777777" w:rsidR="00534BF6" w:rsidRPr="00C61464" w:rsidRDefault="00534BF6" w:rsidP="00534BF6">
            <w:pPr>
              <w:pStyle w:val="Normaalweb"/>
              <w:numPr>
                <w:ilvl w:val="1"/>
                <w:numId w:val="7"/>
              </w:numPr>
              <w:spacing w:before="0" w:beforeAutospacing="0" w:after="0" w:afterAutospacing="0"/>
              <w:ind w:left="1080"/>
              <w:jc w:val="both"/>
              <w:rPr>
                <w:rFonts w:asciiTheme="minorHAnsi" w:hAnsiTheme="minorHAnsi" w:cstheme="minorHAnsi"/>
                <w:sz w:val="22"/>
                <w:szCs w:val="22"/>
              </w:rPr>
            </w:pPr>
            <w:r w:rsidRPr="00C61464">
              <w:rPr>
                <w:rFonts w:asciiTheme="minorHAnsi" w:hAnsiTheme="minorHAnsi" w:cstheme="minorHAnsi"/>
                <w:sz w:val="22"/>
                <w:szCs w:val="22"/>
              </w:rPr>
              <w:t>Radiostilte vanaf de laatste werkdag voor de vakantie om 13.30u tot de eerste werkdag na de vakantie om 9.30u</w:t>
            </w:r>
          </w:p>
          <w:p w14:paraId="0F467C62" w14:textId="3BD48334" w:rsidR="00534BF6" w:rsidRDefault="00534BF6" w:rsidP="00534BF6">
            <w:pPr>
              <w:pStyle w:val="Normaalweb"/>
              <w:numPr>
                <w:ilvl w:val="1"/>
                <w:numId w:val="7"/>
              </w:numPr>
              <w:spacing w:before="0" w:beforeAutospacing="0" w:after="0" w:afterAutospacing="0"/>
              <w:ind w:left="1080"/>
              <w:jc w:val="both"/>
              <w:rPr>
                <w:rFonts w:asciiTheme="minorHAnsi" w:hAnsiTheme="minorHAnsi" w:cstheme="minorHAnsi"/>
                <w:sz w:val="22"/>
                <w:szCs w:val="22"/>
              </w:rPr>
            </w:pPr>
            <w:r w:rsidRPr="00C61464">
              <w:rPr>
                <w:rFonts w:asciiTheme="minorHAnsi" w:hAnsiTheme="minorHAnsi" w:cstheme="minorHAnsi"/>
                <w:sz w:val="22"/>
                <w:szCs w:val="22"/>
              </w:rPr>
              <w:t>Indien de laatste werkdag voor de vakantie een weekdag is, start de radiostilte om 21.00u.</w:t>
            </w:r>
          </w:p>
          <w:p w14:paraId="11BE8A66" w14:textId="77777777" w:rsidR="00534BF6" w:rsidRDefault="00534BF6" w:rsidP="00534BF6">
            <w:pPr>
              <w:pStyle w:val="Normaalweb"/>
              <w:numPr>
                <w:ilvl w:val="2"/>
                <w:numId w:val="8"/>
              </w:numPr>
              <w:spacing w:before="0" w:beforeAutospacing="0" w:after="0" w:afterAutospacing="0"/>
              <w:ind w:left="774"/>
              <w:jc w:val="both"/>
              <w:rPr>
                <w:rFonts w:asciiTheme="minorHAnsi" w:hAnsiTheme="minorHAnsi" w:cstheme="minorHAnsi"/>
                <w:sz w:val="22"/>
                <w:szCs w:val="22"/>
              </w:rPr>
            </w:pPr>
            <w:r w:rsidRPr="00C61464">
              <w:rPr>
                <w:rFonts w:asciiTheme="minorHAnsi" w:hAnsiTheme="minorHAnsi" w:cstheme="minorHAnsi"/>
                <w:sz w:val="22"/>
                <w:szCs w:val="22"/>
              </w:rPr>
              <w:t xml:space="preserve">Zomervakantie: van </w:t>
            </w:r>
            <w:r>
              <w:rPr>
                <w:rFonts w:asciiTheme="minorHAnsi" w:hAnsiTheme="minorHAnsi" w:cstheme="minorHAnsi"/>
                <w:sz w:val="22"/>
                <w:szCs w:val="22"/>
              </w:rPr>
              <w:t>7</w:t>
            </w:r>
            <w:r w:rsidRPr="00C61464">
              <w:rPr>
                <w:rFonts w:asciiTheme="minorHAnsi" w:hAnsiTheme="minorHAnsi" w:cstheme="minorHAnsi"/>
                <w:sz w:val="22"/>
                <w:szCs w:val="22"/>
              </w:rPr>
              <w:t xml:space="preserve">/7 tot </w:t>
            </w:r>
            <w:r>
              <w:rPr>
                <w:rFonts w:asciiTheme="minorHAnsi" w:hAnsiTheme="minorHAnsi" w:cstheme="minorHAnsi"/>
                <w:sz w:val="22"/>
                <w:szCs w:val="22"/>
              </w:rPr>
              <w:t>16</w:t>
            </w:r>
            <w:r w:rsidRPr="00C61464">
              <w:rPr>
                <w:rFonts w:asciiTheme="minorHAnsi" w:hAnsiTheme="minorHAnsi" w:cstheme="minorHAnsi"/>
                <w:sz w:val="22"/>
                <w:szCs w:val="22"/>
              </w:rPr>
              <w:t xml:space="preserve">/8 </w:t>
            </w:r>
          </w:p>
          <w:p w14:paraId="38CA63E2" w14:textId="5D8511C0" w:rsidR="00534BF6" w:rsidRPr="00C61464" w:rsidRDefault="00534BF6" w:rsidP="00534BF6">
            <w:pPr>
              <w:pStyle w:val="Normaalweb"/>
              <w:numPr>
                <w:ilvl w:val="1"/>
                <w:numId w:val="8"/>
              </w:numPr>
              <w:spacing w:before="0" w:beforeAutospacing="0" w:after="0" w:afterAutospacing="0"/>
              <w:ind w:left="414"/>
              <w:jc w:val="both"/>
              <w:rPr>
                <w:rFonts w:asciiTheme="minorHAnsi" w:hAnsiTheme="minorHAnsi" w:cstheme="minorHAnsi"/>
                <w:sz w:val="22"/>
                <w:szCs w:val="22"/>
              </w:rPr>
            </w:pPr>
            <w:r>
              <w:rPr>
                <w:rFonts w:asciiTheme="minorHAnsi" w:hAnsiTheme="minorHAnsi" w:cstheme="minorHAnsi"/>
                <w:sz w:val="22"/>
                <w:szCs w:val="22"/>
              </w:rPr>
              <w:t>De bepalingen omtrent radiostilte gelden zowel voor interne (tussen personeelsleden) als externe communciatie (van en naar leerlingen/ouders).</w:t>
            </w:r>
          </w:p>
        </w:tc>
      </w:tr>
      <w:tr w:rsidR="00534BF6" w:rsidRPr="00C61464" w14:paraId="2C4C3171" w14:textId="77777777" w:rsidTr="00E70B9D">
        <w:trPr>
          <w:trHeight w:val="1134"/>
        </w:trPr>
        <w:tc>
          <w:tcPr>
            <w:tcW w:w="967" w:type="pct"/>
            <w:tcBorders>
              <w:top w:val="nil"/>
              <w:bottom w:val="nil"/>
            </w:tcBorders>
          </w:tcPr>
          <w:p w14:paraId="44241E78" w14:textId="617ADD89"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T</w:t>
            </w:r>
            <w:r w:rsidRPr="00C61464">
              <w:rPr>
                <w:rFonts w:asciiTheme="minorHAnsi" w:hAnsiTheme="minorHAnsi" w:cstheme="minorHAnsi" w:hint="eastAsia"/>
                <w:b/>
                <w:sz w:val="22"/>
                <w:szCs w:val="22"/>
                <w:lang w:val="nl-BE"/>
              </w:rPr>
              <w:t>ijdens afwezigheid wegens ziekte</w:t>
            </w:r>
          </w:p>
        </w:tc>
        <w:tc>
          <w:tcPr>
            <w:tcW w:w="4033" w:type="pct"/>
            <w:tcBorders>
              <w:top w:val="single" w:sz="2" w:space="0" w:color="auto"/>
              <w:bottom w:val="single" w:sz="2" w:space="0" w:color="auto"/>
            </w:tcBorders>
          </w:tcPr>
          <w:p w14:paraId="788EEBBD" w14:textId="77777777" w:rsidR="00534BF6" w:rsidRPr="00C61464" w:rsidRDefault="00534BF6" w:rsidP="00534BF6">
            <w:pPr>
              <w:pStyle w:val="Normaalweb"/>
              <w:numPr>
                <w:ilvl w:val="0"/>
                <w:numId w:val="15"/>
              </w:numPr>
              <w:spacing w:before="0" w:beforeAutospacing="0" w:after="0" w:afterAutospacing="0"/>
              <w:jc w:val="both"/>
              <w:rPr>
                <w:rFonts w:asciiTheme="minorHAnsi" w:hAnsiTheme="minorHAnsi" w:cstheme="minorHAnsi"/>
                <w:iCs/>
                <w:sz w:val="22"/>
                <w:szCs w:val="22"/>
              </w:rPr>
            </w:pPr>
            <w:r w:rsidRPr="00C61464">
              <w:rPr>
                <w:rFonts w:asciiTheme="minorHAnsi" w:hAnsiTheme="minorHAnsi" w:cstheme="minorHAnsi"/>
                <w:iCs/>
                <w:sz w:val="22"/>
                <w:szCs w:val="22"/>
              </w:rPr>
              <w:t>Een personeelslid met ziekteverlof heeft het recht om professioneel niet bereikbaar te zijn, noch voor de directie en collega’s noch voor leerlingen en ouders.</w:t>
            </w:r>
          </w:p>
          <w:p w14:paraId="21877AC8" w14:textId="430AFC86" w:rsidR="00534BF6" w:rsidRDefault="00534BF6" w:rsidP="006B518C">
            <w:pPr>
              <w:pStyle w:val="Normaalweb"/>
              <w:numPr>
                <w:ilvl w:val="0"/>
                <w:numId w:val="15"/>
              </w:numPr>
              <w:spacing w:before="0" w:beforeAutospacing="0" w:after="0" w:afterAutospacing="0"/>
              <w:jc w:val="both"/>
              <w:rPr>
                <w:rFonts w:asciiTheme="minorHAnsi" w:hAnsiTheme="minorHAnsi" w:cstheme="minorHAnsi"/>
                <w:iCs/>
                <w:sz w:val="22"/>
                <w:szCs w:val="22"/>
              </w:rPr>
            </w:pPr>
            <w:r w:rsidRPr="00534BF6">
              <w:rPr>
                <w:rFonts w:asciiTheme="minorHAnsi" w:hAnsiTheme="minorHAnsi" w:cstheme="minorHAnsi"/>
                <w:iCs/>
                <w:sz w:val="22"/>
                <w:szCs w:val="22"/>
              </w:rPr>
              <w:t xml:space="preserve">In het belang van de continuïteit van het leerproces van de leerlingen, zorgt het personeelslid er voor dat de informatie over de leerlingen en het leerproces maximaal ontsloten kan worden – in geval hij of zij vervangen wordt – door dit voldoende te documenteren. </w:t>
            </w:r>
          </w:p>
          <w:p w14:paraId="3FC2B951" w14:textId="3C62DA7E" w:rsidR="00534BF6" w:rsidRPr="00C61464" w:rsidRDefault="00534BF6" w:rsidP="00534BF6">
            <w:pPr>
              <w:pStyle w:val="Normaalweb"/>
              <w:numPr>
                <w:ilvl w:val="0"/>
                <w:numId w:val="15"/>
              </w:numPr>
              <w:spacing w:before="0" w:beforeAutospacing="0" w:after="0" w:afterAutospacing="0"/>
              <w:jc w:val="both"/>
              <w:rPr>
                <w:rFonts w:asciiTheme="minorHAnsi" w:hAnsiTheme="minorHAnsi" w:cstheme="minorHAnsi"/>
                <w:iCs/>
                <w:sz w:val="22"/>
                <w:szCs w:val="22"/>
              </w:rPr>
            </w:pPr>
            <w:r w:rsidRPr="00C61464">
              <w:rPr>
                <w:rFonts w:asciiTheme="minorHAnsi" w:hAnsiTheme="minorHAnsi" w:cstheme="minorHAnsi"/>
                <w:iCs/>
                <w:sz w:val="22"/>
                <w:szCs w:val="22"/>
              </w:rPr>
              <w:t xml:space="preserve">Een personeelslid met ziekteverlof voor meer dan één dag, </w:t>
            </w:r>
            <w:r>
              <w:rPr>
                <w:rFonts w:asciiTheme="minorHAnsi" w:hAnsiTheme="minorHAnsi" w:cstheme="minorHAnsi"/>
                <w:iCs/>
                <w:sz w:val="22"/>
                <w:szCs w:val="22"/>
              </w:rPr>
              <w:t xml:space="preserve"> doet al het mogelijke om </w:t>
            </w:r>
            <w:r w:rsidRPr="00C61464">
              <w:rPr>
                <w:rFonts w:asciiTheme="minorHAnsi" w:hAnsiTheme="minorHAnsi" w:cstheme="minorHAnsi"/>
                <w:iCs/>
                <w:sz w:val="22"/>
                <w:szCs w:val="22"/>
              </w:rPr>
              <w:t>een out-of-office-bericht in</w:t>
            </w:r>
            <w:r>
              <w:rPr>
                <w:rFonts w:asciiTheme="minorHAnsi" w:hAnsiTheme="minorHAnsi" w:cstheme="minorHAnsi"/>
                <w:iCs/>
                <w:sz w:val="22"/>
                <w:szCs w:val="22"/>
              </w:rPr>
              <w:t xml:space="preserve"> te stellen</w:t>
            </w:r>
            <w:r w:rsidRPr="00C61464">
              <w:rPr>
                <w:rFonts w:asciiTheme="minorHAnsi" w:hAnsiTheme="minorHAnsi" w:cstheme="minorHAnsi"/>
                <w:iCs/>
                <w:sz w:val="22"/>
                <w:szCs w:val="22"/>
              </w:rPr>
              <w:t>.</w:t>
            </w:r>
          </w:p>
        </w:tc>
      </w:tr>
      <w:tr w:rsidR="00534BF6" w:rsidRPr="00C61464" w14:paraId="47E9BFD1" w14:textId="77777777" w:rsidTr="00534BF6">
        <w:trPr>
          <w:trHeight w:val="677"/>
        </w:trPr>
        <w:tc>
          <w:tcPr>
            <w:tcW w:w="967" w:type="pct"/>
            <w:tcBorders>
              <w:top w:val="nil"/>
              <w:bottom w:val="nil"/>
            </w:tcBorders>
          </w:tcPr>
          <w:p w14:paraId="02118DCD" w14:textId="4DBD5237"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b/>
                <w:sz w:val="22"/>
                <w:szCs w:val="22"/>
                <w:lang w:val="nl-BE"/>
              </w:rPr>
              <w:t>B</w:t>
            </w:r>
            <w:r w:rsidRPr="00C61464">
              <w:rPr>
                <w:rFonts w:asciiTheme="minorHAnsi" w:hAnsiTheme="minorHAnsi" w:cstheme="minorHAnsi" w:hint="eastAsia"/>
                <w:b/>
                <w:sz w:val="22"/>
                <w:szCs w:val="22"/>
                <w:lang w:val="nl-BE"/>
              </w:rPr>
              <w:t>ij noodsituaties en overmacht</w:t>
            </w:r>
          </w:p>
        </w:tc>
        <w:tc>
          <w:tcPr>
            <w:tcW w:w="4033" w:type="pct"/>
            <w:tcBorders>
              <w:top w:val="single" w:sz="2" w:space="0" w:color="auto"/>
              <w:bottom w:val="single" w:sz="2" w:space="0" w:color="auto"/>
            </w:tcBorders>
          </w:tcPr>
          <w:p w14:paraId="5BE05355" w14:textId="680C40F6" w:rsidR="00534BF6" w:rsidRPr="00C61464" w:rsidRDefault="00534BF6" w:rsidP="00534BF6">
            <w:pPr>
              <w:pStyle w:val="Normaalweb"/>
              <w:numPr>
                <w:ilvl w:val="0"/>
                <w:numId w:val="16"/>
              </w:numPr>
              <w:spacing w:before="0" w:beforeAutospacing="0" w:after="0" w:afterAutospacing="0"/>
              <w:jc w:val="both"/>
              <w:rPr>
                <w:rFonts w:asciiTheme="minorHAnsi" w:hAnsiTheme="minorHAnsi" w:cstheme="minorHAnsi"/>
                <w:i/>
                <w:iCs/>
                <w:sz w:val="22"/>
                <w:szCs w:val="22"/>
              </w:rPr>
            </w:pPr>
            <w:r w:rsidRPr="00C61464">
              <w:rPr>
                <w:rFonts w:asciiTheme="minorHAnsi" w:hAnsiTheme="minorHAnsi" w:cstheme="minorHAnsi"/>
                <w:sz w:val="22"/>
                <w:szCs w:val="22"/>
              </w:rPr>
              <w:t>Bij overmacht of noodsituaties wordt er steeds telefonisch of persoonlijk contact genomen.</w:t>
            </w:r>
          </w:p>
        </w:tc>
      </w:tr>
      <w:tr w:rsidR="00534BF6" w:rsidRPr="00C61464" w14:paraId="7C09E755" w14:textId="77777777" w:rsidTr="00E70B9D">
        <w:trPr>
          <w:trHeight w:val="567"/>
        </w:trPr>
        <w:tc>
          <w:tcPr>
            <w:tcW w:w="5000" w:type="pct"/>
            <w:gridSpan w:val="2"/>
            <w:tcBorders>
              <w:top w:val="nil"/>
              <w:bottom w:val="nil"/>
            </w:tcBorders>
            <w:vAlign w:val="center"/>
          </w:tcPr>
          <w:p w14:paraId="2BEE9D01" w14:textId="3764E0BA" w:rsidR="00534BF6" w:rsidRPr="00C61464" w:rsidRDefault="00534BF6" w:rsidP="00534BF6">
            <w:pPr>
              <w:pStyle w:val="Normaalweb"/>
              <w:spacing w:before="240" w:beforeAutospacing="0" w:after="240" w:afterAutospacing="0"/>
              <w:jc w:val="both"/>
              <w:rPr>
                <w:rFonts w:asciiTheme="minorHAnsi" w:hAnsiTheme="minorHAnsi" w:cstheme="minorHAnsi"/>
                <w:b/>
                <w:sz w:val="28"/>
                <w:szCs w:val="28"/>
                <w:u w:val="single"/>
              </w:rPr>
            </w:pPr>
            <w:r w:rsidRPr="00C61464">
              <w:rPr>
                <w:rFonts w:asciiTheme="minorHAnsi" w:hAnsiTheme="minorHAnsi" w:cstheme="minorHAnsi"/>
                <w:b/>
                <w:sz w:val="28"/>
                <w:szCs w:val="28"/>
                <w:u w:val="single"/>
              </w:rPr>
              <w:t>Andere afspraken</w:t>
            </w:r>
          </w:p>
        </w:tc>
      </w:tr>
      <w:tr w:rsidR="00534BF6" w:rsidRPr="00C61464" w14:paraId="24CB50F3" w14:textId="77777777" w:rsidTr="006E3F91">
        <w:trPr>
          <w:trHeight w:val="1195"/>
        </w:trPr>
        <w:tc>
          <w:tcPr>
            <w:tcW w:w="967" w:type="pct"/>
            <w:tcBorders>
              <w:top w:val="nil"/>
              <w:bottom w:val="nil"/>
            </w:tcBorders>
          </w:tcPr>
          <w:p w14:paraId="07EF99E1" w14:textId="77777777" w:rsidR="00534BF6" w:rsidRPr="00C61464" w:rsidRDefault="00534BF6" w:rsidP="006E3F91">
            <w:pPr>
              <w:spacing w:after="240"/>
              <w:rPr>
                <w:rFonts w:asciiTheme="minorHAnsi" w:hAnsiTheme="minorHAnsi" w:cstheme="minorHAnsi"/>
                <w:b/>
                <w:sz w:val="22"/>
                <w:szCs w:val="22"/>
                <w:lang w:val="nl-BE"/>
              </w:rPr>
            </w:pPr>
            <w:r>
              <w:rPr>
                <w:rFonts w:asciiTheme="minorHAnsi" w:hAnsiTheme="minorHAnsi" w:cstheme="minorHAnsi"/>
                <w:b/>
                <w:sz w:val="22"/>
                <w:szCs w:val="22"/>
                <w:lang w:val="nl-BE"/>
              </w:rPr>
              <w:t>Toegang tot de digitale communicatie-middelen</w:t>
            </w:r>
          </w:p>
        </w:tc>
        <w:tc>
          <w:tcPr>
            <w:tcW w:w="4033" w:type="pct"/>
            <w:tcBorders>
              <w:top w:val="single" w:sz="2" w:space="0" w:color="auto"/>
              <w:bottom w:val="single" w:sz="2" w:space="0" w:color="auto"/>
            </w:tcBorders>
          </w:tcPr>
          <w:p w14:paraId="0DEEFF78" w14:textId="77777777" w:rsidR="00534BF6" w:rsidRPr="00C61464" w:rsidRDefault="00534BF6" w:rsidP="006E3F91">
            <w:pPr>
              <w:pStyle w:val="Normaalweb"/>
              <w:numPr>
                <w:ilvl w:val="1"/>
                <w:numId w:val="8"/>
              </w:numPr>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 xml:space="preserve">De </w:t>
            </w:r>
            <w:r w:rsidRPr="00C61464">
              <w:rPr>
                <w:rFonts w:asciiTheme="minorHAnsi" w:hAnsiTheme="minorHAnsi" w:cstheme="minorHAnsi" w:hint="eastAsia"/>
                <w:sz w:val="22"/>
                <w:szCs w:val="22"/>
              </w:rPr>
              <w:t>[</w:t>
            </w:r>
            <w:r w:rsidRPr="00534BF6">
              <w:rPr>
                <w:rFonts w:asciiTheme="minorHAnsi" w:hAnsiTheme="minorHAnsi" w:cstheme="minorHAnsi" w:hint="eastAsia"/>
                <w:color w:val="FF0000"/>
                <w:sz w:val="22"/>
                <w:szCs w:val="22"/>
              </w:rPr>
              <w:t>naam academie</w:t>
            </w:r>
            <w:r w:rsidRPr="00C61464">
              <w:rPr>
                <w:rFonts w:asciiTheme="minorHAnsi" w:hAnsiTheme="minorHAnsi" w:cstheme="minorHAnsi" w:hint="eastAsia"/>
                <w:sz w:val="22"/>
                <w:szCs w:val="22"/>
              </w:rPr>
              <w:t xml:space="preserve">] </w:t>
            </w:r>
            <w:r>
              <w:rPr>
                <w:rFonts w:asciiTheme="minorHAnsi" w:hAnsiTheme="minorHAnsi" w:cstheme="minorHAnsi"/>
                <w:sz w:val="22"/>
                <w:szCs w:val="22"/>
              </w:rPr>
              <w:t xml:space="preserve">voorziet de nodige digitale infrastructuur en faciliteiten zodat de personeelsleden in de academie en tijdens de openingsuren van de academie toegang hebben tot en gebruik kunnen maken van de digitale communicatiemiddelen van de </w:t>
            </w:r>
            <w:r w:rsidRPr="00C61464">
              <w:rPr>
                <w:rFonts w:asciiTheme="minorHAnsi" w:hAnsiTheme="minorHAnsi" w:cstheme="minorHAnsi" w:hint="eastAsia"/>
                <w:sz w:val="22"/>
                <w:szCs w:val="22"/>
              </w:rPr>
              <w:t>[</w:t>
            </w:r>
            <w:r w:rsidRPr="00534BF6">
              <w:rPr>
                <w:rFonts w:asciiTheme="minorHAnsi" w:hAnsiTheme="minorHAnsi" w:cstheme="minorHAnsi" w:hint="eastAsia"/>
                <w:color w:val="FF0000"/>
                <w:sz w:val="22"/>
                <w:szCs w:val="22"/>
              </w:rPr>
              <w:t>naam academie</w:t>
            </w:r>
            <w:r w:rsidRPr="00C61464">
              <w:rPr>
                <w:rFonts w:asciiTheme="minorHAnsi" w:hAnsiTheme="minorHAnsi" w:cstheme="minorHAnsi" w:hint="eastAsia"/>
                <w:sz w:val="22"/>
                <w:szCs w:val="22"/>
              </w:rPr>
              <w:t>]</w:t>
            </w:r>
            <w:r>
              <w:rPr>
                <w:rFonts w:asciiTheme="minorHAnsi" w:hAnsiTheme="minorHAnsi" w:cstheme="minorHAnsi"/>
                <w:sz w:val="22"/>
                <w:szCs w:val="22"/>
              </w:rPr>
              <w:t>.</w:t>
            </w:r>
          </w:p>
        </w:tc>
      </w:tr>
      <w:tr w:rsidR="00534BF6" w:rsidRPr="00C61464" w14:paraId="413E3DCE" w14:textId="77777777" w:rsidTr="00E70B9D">
        <w:trPr>
          <w:trHeight w:val="1134"/>
        </w:trPr>
        <w:tc>
          <w:tcPr>
            <w:tcW w:w="967" w:type="pct"/>
            <w:tcBorders>
              <w:top w:val="nil"/>
              <w:bottom w:val="nil"/>
            </w:tcBorders>
          </w:tcPr>
          <w:p w14:paraId="0A3BD1C0" w14:textId="2464405D"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hint="eastAsia"/>
                <w:b/>
                <w:sz w:val="22"/>
                <w:szCs w:val="22"/>
                <w:lang w:val="nl-BE"/>
              </w:rPr>
              <w:t>Gebruik van priv</w:t>
            </w:r>
            <w:r w:rsidRPr="00C61464">
              <w:rPr>
                <w:rFonts w:ascii="Calibri" w:hAnsi="Calibri" w:cs="Calibri"/>
                <w:b/>
                <w:sz w:val="22"/>
                <w:szCs w:val="22"/>
                <w:lang w:val="nl-BE"/>
              </w:rPr>
              <w:t>é</w:t>
            </w:r>
            <w:r w:rsidRPr="00C61464">
              <w:rPr>
                <w:rFonts w:asciiTheme="minorHAnsi" w:hAnsiTheme="minorHAnsi" w:cstheme="minorHAnsi"/>
                <w:b/>
                <w:sz w:val="22"/>
                <w:szCs w:val="22"/>
                <w:lang w:val="nl-BE"/>
              </w:rPr>
              <w:t>-m</w:t>
            </w:r>
            <w:r w:rsidRPr="00C61464">
              <w:rPr>
                <w:rFonts w:asciiTheme="minorHAnsi" w:hAnsiTheme="minorHAnsi" w:cstheme="minorHAnsi" w:hint="eastAsia"/>
                <w:b/>
                <w:sz w:val="22"/>
                <w:szCs w:val="22"/>
                <w:lang w:val="nl-BE"/>
              </w:rPr>
              <w:t>ailadressen</w:t>
            </w:r>
          </w:p>
        </w:tc>
        <w:tc>
          <w:tcPr>
            <w:tcW w:w="4033" w:type="pct"/>
            <w:tcBorders>
              <w:top w:val="single" w:sz="2" w:space="0" w:color="auto"/>
              <w:bottom w:val="single" w:sz="2" w:space="0" w:color="auto"/>
            </w:tcBorders>
          </w:tcPr>
          <w:p w14:paraId="3F818A6F" w14:textId="77777777" w:rsidR="00534BF6" w:rsidRPr="00C61464" w:rsidRDefault="00534BF6" w:rsidP="00534BF6">
            <w:pPr>
              <w:pStyle w:val="Normaalweb"/>
              <w:spacing w:before="0" w:beforeAutospacing="0" w:after="0" w:afterAutospacing="0"/>
              <w:jc w:val="both"/>
              <w:rPr>
                <w:rFonts w:asciiTheme="minorHAnsi" w:hAnsiTheme="minorHAnsi" w:cstheme="minorHAnsi"/>
                <w:iCs/>
                <w:sz w:val="22"/>
                <w:szCs w:val="22"/>
              </w:rPr>
            </w:pPr>
            <w:r w:rsidRPr="00C61464">
              <w:rPr>
                <w:rFonts w:asciiTheme="minorHAnsi" w:hAnsiTheme="minorHAnsi" w:cstheme="minorHAnsi"/>
                <w:sz w:val="22"/>
                <w:szCs w:val="22"/>
              </w:rPr>
              <w:t xml:space="preserve"> </w:t>
            </w:r>
            <w:r w:rsidRPr="00C61464">
              <w:rPr>
                <w:rFonts w:asciiTheme="minorHAnsi" w:hAnsiTheme="minorHAnsi" w:cstheme="minorHAnsi"/>
                <w:iCs/>
                <w:sz w:val="22"/>
                <w:szCs w:val="22"/>
              </w:rPr>
              <w:t>Op te nemen indien relevant:</w:t>
            </w:r>
          </w:p>
          <w:p w14:paraId="60D1F03E" w14:textId="1A13870C" w:rsidR="00534BF6" w:rsidRPr="00C61464" w:rsidRDefault="00534BF6" w:rsidP="00534BF6">
            <w:pPr>
              <w:pStyle w:val="Normaalweb"/>
              <w:numPr>
                <w:ilvl w:val="0"/>
                <w:numId w:val="17"/>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Vanaf 1/</w:t>
            </w:r>
            <w:r>
              <w:rPr>
                <w:rFonts w:asciiTheme="minorHAnsi" w:hAnsiTheme="minorHAnsi" w:cstheme="minorHAnsi"/>
                <w:sz w:val="22"/>
                <w:szCs w:val="22"/>
              </w:rPr>
              <w:t>9</w:t>
            </w:r>
            <w:r w:rsidRPr="00C61464">
              <w:rPr>
                <w:rFonts w:asciiTheme="minorHAnsi" w:hAnsiTheme="minorHAnsi" w:cstheme="minorHAnsi"/>
                <w:sz w:val="22"/>
                <w:szCs w:val="22"/>
              </w:rPr>
              <w:t>/2023 worden geen privémailadressen van personeelsleden meer gebruikt voor communicatie vanuit de [</w:t>
            </w:r>
            <w:r w:rsidRPr="00534BF6">
              <w:rPr>
                <w:rFonts w:asciiTheme="minorHAnsi" w:hAnsiTheme="minorHAnsi" w:cstheme="minorHAnsi"/>
                <w:color w:val="FF0000"/>
                <w:sz w:val="22"/>
                <w:szCs w:val="22"/>
              </w:rPr>
              <w:t>naam academie</w:t>
            </w:r>
            <w:r w:rsidRPr="00C61464">
              <w:rPr>
                <w:rFonts w:asciiTheme="minorHAnsi" w:hAnsiTheme="minorHAnsi" w:cstheme="minorHAnsi"/>
                <w:sz w:val="22"/>
                <w:szCs w:val="22"/>
              </w:rPr>
              <w:t xml:space="preserve">]; enkel de mailadressen </w:t>
            </w:r>
            <w:r w:rsidRPr="00534BF6">
              <w:rPr>
                <w:rFonts w:asciiTheme="minorHAnsi" w:hAnsiTheme="minorHAnsi" w:cstheme="minorHAnsi"/>
                <w:color w:val="FF0000"/>
                <w:sz w:val="22"/>
                <w:szCs w:val="22"/>
              </w:rPr>
              <w:t xml:space="preserve">@naamacademie.be </w:t>
            </w:r>
            <w:r w:rsidRPr="00C61464">
              <w:rPr>
                <w:rFonts w:asciiTheme="minorHAnsi" w:hAnsiTheme="minorHAnsi" w:cstheme="minorHAnsi"/>
                <w:sz w:val="22"/>
                <w:szCs w:val="22"/>
              </w:rPr>
              <w:t>worden nog gebruikt.</w:t>
            </w:r>
          </w:p>
          <w:p w14:paraId="33EA5EA9" w14:textId="677078AA" w:rsidR="00534BF6" w:rsidRPr="00C61464" w:rsidRDefault="00534BF6" w:rsidP="00534BF6">
            <w:pPr>
              <w:pStyle w:val="Normaalweb"/>
              <w:numPr>
                <w:ilvl w:val="0"/>
                <w:numId w:val="17"/>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Er zal de nodige navorming en aandacht zijn om de personeelsleden te ondersteunen in deze overgang.</w:t>
            </w:r>
          </w:p>
        </w:tc>
      </w:tr>
      <w:tr w:rsidR="00534BF6" w:rsidRPr="00C61464" w14:paraId="0EA27792" w14:textId="77777777" w:rsidTr="00E70B9D">
        <w:trPr>
          <w:trHeight w:val="1134"/>
        </w:trPr>
        <w:tc>
          <w:tcPr>
            <w:tcW w:w="967" w:type="pct"/>
            <w:tcBorders>
              <w:top w:val="nil"/>
              <w:bottom w:val="nil"/>
            </w:tcBorders>
          </w:tcPr>
          <w:p w14:paraId="4561F7E4" w14:textId="6586B181" w:rsidR="00534BF6" w:rsidRPr="00C61464" w:rsidRDefault="00534BF6" w:rsidP="00534BF6">
            <w:pPr>
              <w:spacing w:after="240"/>
              <w:rPr>
                <w:rFonts w:asciiTheme="minorHAnsi" w:hAnsiTheme="minorHAnsi" w:cstheme="minorHAnsi"/>
                <w:b/>
                <w:sz w:val="22"/>
                <w:szCs w:val="22"/>
                <w:lang w:val="nl-BE"/>
              </w:rPr>
            </w:pPr>
            <w:r>
              <w:rPr>
                <w:rFonts w:asciiTheme="minorHAnsi" w:hAnsiTheme="minorHAnsi" w:cstheme="minorHAnsi"/>
                <w:b/>
                <w:sz w:val="22"/>
                <w:szCs w:val="22"/>
                <w:lang w:val="nl-BE"/>
              </w:rPr>
              <w:t>I</w:t>
            </w:r>
            <w:r w:rsidRPr="00C61464">
              <w:rPr>
                <w:rFonts w:asciiTheme="minorHAnsi" w:hAnsiTheme="minorHAnsi" w:cstheme="minorHAnsi" w:hint="eastAsia"/>
                <w:b/>
                <w:sz w:val="22"/>
                <w:szCs w:val="22"/>
                <w:lang w:val="nl-BE"/>
              </w:rPr>
              <w:t>nteractief afstands</w:t>
            </w:r>
            <w:r w:rsidRPr="00C61464">
              <w:rPr>
                <w:rFonts w:asciiTheme="minorHAnsi" w:hAnsiTheme="minorHAnsi" w:cstheme="minorHAnsi"/>
                <w:b/>
                <w:sz w:val="22"/>
                <w:szCs w:val="22"/>
                <w:lang w:val="nl-BE"/>
              </w:rPr>
              <w:softHyphen/>
            </w:r>
            <w:r w:rsidRPr="00C61464">
              <w:rPr>
                <w:rFonts w:asciiTheme="minorHAnsi" w:hAnsiTheme="minorHAnsi" w:cstheme="minorHAnsi" w:hint="eastAsia"/>
                <w:b/>
                <w:sz w:val="22"/>
                <w:szCs w:val="22"/>
                <w:lang w:val="nl-BE"/>
              </w:rPr>
              <w:t>onderwijs</w:t>
            </w:r>
          </w:p>
        </w:tc>
        <w:tc>
          <w:tcPr>
            <w:tcW w:w="4033" w:type="pct"/>
            <w:tcBorders>
              <w:top w:val="single" w:sz="2" w:space="0" w:color="auto"/>
              <w:bottom w:val="single" w:sz="2" w:space="0" w:color="auto"/>
            </w:tcBorders>
          </w:tcPr>
          <w:p w14:paraId="5A6FD09A" w14:textId="4184BEE9" w:rsidR="00534BF6" w:rsidRPr="00C61464" w:rsidRDefault="00534BF6" w:rsidP="00534BF6">
            <w:pPr>
              <w:pStyle w:val="Normaalweb"/>
              <w:numPr>
                <w:ilvl w:val="0"/>
                <w:numId w:val="18"/>
              </w:numPr>
              <w:spacing w:before="0" w:beforeAutospacing="0" w:after="0" w:afterAutospacing="0"/>
              <w:jc w:val="both"/>
              <w:rPr>
                <w:rFonts w:asciiTheme="minorHAnsi" w:hAnsiTheme="minorHAnsi" w:cstheme="minorHAnsi"/>
                <w:sz w:val="22"/>
                <w:szCs w:val="22"/>
              </w:rPr>
            </w:pPr>
            <w:r w:rsidRPr="00534BF6">
              <w:rPr>
                <w:rFonts w:asciiTheme="minorHAnsi" w:hAnsiTheme="minorHAnsi" w:cstheme="minorHAnsi"/>
                <w:sz w:val="22"/>
                <w:szCs w:val="22"/>
              </w:rPr>
              <w:t>Voor het onderwijzend personeel wachten we op een beslissing van de hogere overheid over het al dan niet toelaten van afstandsonderwijs in het DKO en onder welke voorwaarden; de visieontwikkeling hierrond is binnen VerDi en Denkbeeld gebeurd en voorgelegd aan de overheid.</w:t>
            </w:r>
          </w:p>
        </w:tc>
      </w:tr>
      <w:tr w:rsidR="00534BF6" w:rsidRPr="00C61464" w14:paraId="65BDB54C" w14:textId="77777777" w:rsidTr="00534BF6">
        <w:trPr>
          <w:trHeight w:val="790"/>
        </w:trPr>
        <w:tc>
          <w:tcPr>
            <w:tcW w:w="967" w:type="pct"/>
            <w:tcBorders>
              <w:top w:val="nil"/>
              <w:bottom w:val="nil"/>
            </w:tcBorders>
          </w:tcPr>
          <w:p w14:paraId="2C6EC260" w14:textId="48977E31"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hint="eastAsia"/>
                <w:b/>
                <w:sz w:val="22"/>
                <w:szCs w:val="22"/>
                <w:lang w:val="nl-BE"/>
              </w:rPr>
              <w:lastRenderedPageBreak/>
              <w:t xml:space="preserve">Pauzes en </w:t>
            </w:r>
            <w:r w:rsidRPr="00C61464">
              <w:rPr>
                <w:rFonts w:asciiTheme="minorHAnsi" w:hAnsiTheme="minorHAnsi" w:cstheme="minorHAnsi"/>
                <w:b/>
                <w:sz w:val="22"/>
                <w:szCs w:val="22"/>
                <w:lang w:val="nl-BE"/>
              </w:rPr>
              <w:t>‘</w:t>
            </w:r>
            <w:r w:rsidRPr="00C61464">
              <w:rPr>
                <w:rFonts w:asciiTheme="minorHAnsi" w:hAnsiTheme="minorHAnsi" w:cstheme="minorHAnsi" w:hint="eastAsia"/>
                <w:b/>
                <w:sz w:val="22"/>
                <w:szCs w:val="22"/>
                <w:lang w:val="nl-BE"/>
              </w:rPr>
              <w:t>deconnectie on campus</w:t>
            </w:r>
            <w:r w:rsidRPr="00C61464">
              <w:rPr>
                <w:rFonts w:asciiTheme="minorHAnsi" w:hAnsiTheme="minorHAnsi" w:cstheme="minorHAnsi"/>
                <w:b/>
                <w:sz w:val="22"/>
                <w:szCs w:val="22"/>
                <w:lang w:val="nl-BE"/>
              </w:rPr>
              <w:t>’</w:t>
            </w:r>
          </w:p>
        </w:tc>
        <w:tc>
          <w:tcPr>
            <w:tcW w:w="4033" w:type="pct"/>
            <w:tcBorders>
              <w:top w:val="single" w:sz="2" w:space="0" w:color="auto"/>
              <w:bottom w:val="single" w:sz="2" w:space="0" w:color="auto"/>
            </w:tcBorders>
          </w:tcPr>
          <w:p w14:paraId="3023BAB0" w14:textId="32756A49" w:rsidR="00534BF6" w:rsidRPr="00C61464" w:rsidRDefault="00534BF6" w:rsidP="00534BF6">
            <w:pPr>
              <w:pStyle w:val="Lijstalinea"/>
              <w:numPr>
                <w:ilvl w:val="0"/>
                <w:numId w:val="19"/>
              </w:numPr>
              <w:jc w:val="both"/>
              <w:rPr>
                <w:rFonts w:asciiTheme="minorHAnsi" w:hAnsiTheme="minorHAnsi" w:cstheme="minorHAnsi"/>
                <w:sz w:val="22"/>
                <w:szCs w:val="22"/>
              </w:rPr>
            </w:pPr>
            <w:r w:rsidRPr="00C61464">
              <w:rPr>
                <w:rFonts w:asciiTheme="minorHAnsi" w:hAnsiTheme="minorHAnsi" w:cstheme="minorHAnsi" w:hint="eastAsia"/>
                <w:sz w:val="22"/>
                <w:szCs w:val="22"/>
              </w:rPr>
              <w:t>De schoolteams van de [</w:t>
            </w:r>
            <w:r w:rsidRPr="00534BF6">
              <w:rPr>
                <w:rFonts w:asciiTheme="minorHAnsi" w:hAnsiTheme="minorHAnsi" w:cstheme="minorHAnsi" w:hint="eastAsia"/>
                <w:color w:val="FF0000"/>
                <w:sz w:val="22"/>
                <w:szCs w:val="22"/>
              </w:rPr>
              <w:t>naam academie</w:t>
            </w:r>
            <w:r w:rsidRPr="00C61464">
              <w:rPr>
                <w:rFonts w:asciiTheme="minorHAnsi" w:hAnsiTheme="minorHAnsi" w:cstheme="minorHAnsi" w:hint="eastAsia"/>
                <w:sz w:val="22"/>
                <w:szCs w:val="22"/>
              </w:rPr>
              <w:t>] engageren zich om de pauzes die personeelsleden nemen tussen de lessen zoveel als mogelijk te respecteren;</w:t>
            </w:r>
            <w:r w:rsidRPr="00C61464">
              <w:rPr>
                <w:rFonts w:asciiTheme="minorHAnsi" w:hAnsiTheme="minorHAnsi" w:cstheme="minorHAnsi"/>
                <w:sz w:val="22"/>
                <w:szCs w:val="22"/>
              </w:rPr>
              <w:t xml:space="preserve"> </w:t>
            </w:r>
            <w:r w:rsidRPr="00C61464">
              <w:rPr>
                <w:rFonts w:asciiTheme="minorHAnsi" w:hAnsiTheme="minorHAnsi" w:cstheme="minorHAnsi" w:hint="eastAsia"/>
                <w:sz w:val="22"/>
                <w:szCs w:val="22"/>
              </w:rPr>
              <w:t>leerlingen en ouders worden eveneens gevraagd om dit te doen.</w:t>
            </w:r>
          </w:p>
        </w:tc>
      </w:tr>
      <w:tr w:rsidR="00534BF6" w:rsidRPr="00C61464" w14:paraId="114A6C25" w14:textId="77777777" w:rsidTr="00E70B9D">
        <w:trPr>
          <w:trHeight w:val="1134"/>
        </w:trPr>
        <w:tc>
          <w:tcPr>
            <w:tcW w:w="967" w:type="pct"/>
            <w:tcBorders>
              <w:top w:val="nil"/>
              <w:bottom w:val="nil"/>
            </w:tcBorders>
          </w:tcPr>
          <w:p w14:paraId="11B7DDBB" w14:textId="32947EA0" w:rsidR="00534BF6" w:rsidRPr="00C61464" w:rsidRDefault="00534BF6" w:rsidP="00534BF6">
            <w:pPr>
              <w:spacing w:after="240"/>
              <w:rPr>
                <w:rFonts w:asciiTheme="minorHAnsi" w:hAnsiTheme="minorHAnsi" w:cstheme="minorHAnsi"/>
                <w:b/>
                <w:sz w:val="22"/>
                <w:szCs w:val="22"/>
                <w:lang w:val="nl-BE"/>
              </w:rPr>
            </w:pPr>
            <w:r w:rsidRPr="00C61464">
              <w:rPr>
                <w:rFonts w:asciiTheme="minorHAnsi" w:hAnsiTheme="minorHAnsi" w:cstheme="minorHAnsi"/>
                <w:b/>
                <w:sz w:val="22"/>
                <w:szCs w:val="22"/>
              </w:rPr>
              <w:t>Professionalis</w:t>
            </w:r>
            <w:r w:rsidRPr="00C61464">
              <w:rPr>
                <w:rFonts w:asciiTheme="minorHAnsi" w:hAnsiTheme="minorHAnsi" w:cstheme="minorHAnsi"/>
                <w:b/>
                <w:sz w:val="22"/>
                <w:szCs w:val="22"/>
              </w:rPr>
              <w:softHyphen/>
              <w:t>ering</w:t>
            </w:r>
          </w:p>
        </w:tc>
        <w:tc>
          <w:tcPr>
            <w:tcW w:w="4033" w:type="pct"/>
            <w:tcBorders>
              <w:top w:val="single" w:sz="2" w:space="0" w:color="auto"/>
              <w:bottom w:val="single" w:sz="2" w:space="0" w:color="auto"/>
            </w:tcBorders>
          </w:tcPr>
          <w:p w14:paraId="7DB282BA" w14:textId="26E7997A" w:rsidR="00534BF6" w:rsidRDefault="00534BF6" w:rsidP="00534BF6">
            <w:pPr>
              <w:pStyle w:val="Normaalweb"/>
              <w:numPr>
                <w:ilvl w:val="0"/>
                <w:numId w:val="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ndien deze vraag op schoolniveau heerst, kan er een pedagogische studiedag (gedeeltelijk</w:t>
            </w:r>
            <w:r>
              <w:rPr>
                <w:rFonts w:asciiTheme="minorHAnsi" w:hAnsiTheme="minorHAnsi" w:cstheme="minorHAnsi"/>
                <w:sz w:val="22"/>
                <w:szCs w:val="22"/>
              </w:rPr>
              <w:t xml:space="preserve"> of volledig</w:t>
            </w:r>
            <w:r>
              <w:rPr>
                <w:rFonts w:asciiTheme="minorHAnsi" w:hAnsiTheme="minorHAnsi" w:cstheme="minorHAnsi"/>
                <w:sz w:val="22"/>
                <w:szCs w:val="22"/>
              </w:rPr>
              <w:t>) gewijd worden aan het thema connectie en deconnectie;</w:t>
            </w:r>
          </w:p>
          <w:p w14:paraId="06047FA0" w14:textId="77777777" w:rsidR="00534BF6" w:rsidRPr="00C61464" w:rsidRDefault="00534BF6" w:rsidP="00534BF6">
            <w:pPr>
              <w:pStyle w:val="Normaalweb"/>
              <w:numPr>
                <w:ilvl w:val="0"/>
                <w:numId w:val="9"/>
              </w:numPr>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We voorzien navorming omtrent het gebruik van digitale tools en hulpmiddelen om de scheiding tussen werk en privé te bevorderen:</w:t>
            </w:r>
          </w:p>
          <w:p w14:paraId="75A0E401"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Out-of-Office-berichten</w:t>
            </w:r>
          </w:p>
          <w:p w14:paraId="3857F41F"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Vermelding van de beschikbaarheid in mailfooters</w:t>
            </w:r>
          </w:p>
          <w:p w14:paraId="213D298C"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Digitale agenda-instellingen</w:t>
            </w:r>
          </w:p>
          <w:p w14:paraId="426FA2FF"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Regels voor het gebruik van Aan/CC/BCC in mailcommunicatie en mappensystemen om te archiveren</w:t>
            </w:r>
          </w:p>
          <w:p w14:paraId="4FCCE0E2"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‘De juiste tool voor het juiste doel’</w:t>
            </w:r>
          </w:p>
          <w:p w14:paraId="01DC2C8D" w14:textId="6C7BF147" w:rsidR="00534BF6"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Timemanagement en GTD</w:t>
            </w:r>
          </w:p>
          <w:p w14:paraId="69E42587" w14:textId="77777777" w:rsidR="00534BF6" w:rsidRPr="00C61464" w:rsidRDefault="00534BF6" w:rsidP="00534BF6">
            <w:pPr>
              <w:pStyle w:val="Normaalweb"/>
              <w:spacing w:before="0" w:beforeAutospacing="0" w:after="0" w:afterAutospacing="0"/>
              <w:ind w:left="840"/>
              <w:jc w:val="both"/>
              <w:rPr>
                <w:rFonts w:asciiTheme="minorHAnsi" w:hAnsiTheme="minorHAnsi" w:cstheme="minorHAnsi"/>
                <w:sz w:val="22"/>
                <w:szCs w:val="22"/>
              </w:rPr>
            </w:pPr>
          </w:p>
          <w:p w14:paraId="76A5C6A8" w14:textId="77777777" w:rsidR="00534BF6" w:rsidRPr="00C61464" w:rsidRDefault="00534BF6" w:rsidP="00534BF6">
            <w:pPr>
              <w:pStyle w:val="Normaalweb"/>
              <w:numPr>
                <w:ilvl w:val="0"/>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Andere mogelijke aandachtspunten:</w:t>
            </w:r>
          </w:p>
          <w:p w14:paraId="50C30608" w14:textId="77777777"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Mailetiquette</w:t>
            </w:r>
          </w:p>
          <w:p w14:paraId="55C21271" w14:textId="05BE500B" w:rsidR="00534BF6" w:rsidRPr="00C61464" w:rsidRDefault="00534BF6" w:rsidP="00534BF6">
            <w:pPr>
              <w:pStyle w:val="Normaalweb"/>
              <w:numPr>
                <w:ilvl w:val="2"/>
                <w:numId w:val="9"/>
              </w:numPr>
              <w:spacing w:before="0" w:beforeAutospacing="0" w:after="0" w:afterAutospacing="0"/>
              <w:ind w:left="840"/>
              <w:jc w:val="both"/>
              <w:rPr>
                <w:rFonts w:asciiTheme="minorHAnsi" w:hAnsiTheme="minorHAnsi" w:cstheme="minorHAnsi"/>
                <w:sz w:val="22"/>
                <w:szCs w:val="22"/>
              </w:rPr>
            </w:pPr>
            <w:r w:rsidRPr="00C61464">
              <w:rPr>
                <w:rFonts w:asciiTheme="minorHAnsi" w:hAnsiTheme="minorHAnsi" w:cstheme="minorHAnsi"/>
                <w:sz w:val="22"/>
                <w:szCs w:val="22"/>
              </w:rPr>
              <w:t>Social Media etiquette</w:t>
            </w:r>
          </w:p>
        </w:tc>
      </w:tr>
      <w:tr w:rsidR="00534BF6" w:rsidRPr="00C61464" w14:paraId="5806FC93" w14:textId="77777777" w:rsidTr="00E70B9D">
        <w:trPr>
          <w:trHeight w:val="1134"/>
        </w:trPr>
        <w:tc>
          <w:tcPr>
            <w:tcW w:w="967" w:type="pct"/>
            <w:tcBorders>
              <w:top w:val="nil"/>
              <w:bottom w:val="nil"/>
            </w:tcBorders>
          </w:tcPr>
          <w:p w14:paraId="7EE1F7D4" w14:textId="009927BC" w:rsidR="00534BF6" w:rsidRPr="00C61464" w:rsidRDefault="00534BF6" w:rsidP="00534BF6">
            <w:pPr>
              <w:spacing w:after="240"/>
              <w:rPr>
                <w:rFonts w:asciiTheme="minorHAnsi" w:hAnsiTheme="minorHAnsi" w:cstheme="minorHAnsi"/>
                <w:b/>
                <w:sz w:val="22"/>
                <w:szCs w:val="22"/>
                <w:lang w:val="nl-BE"/>
              </w:rPr>
            </w:pPr>
            <w:r>
              <w:rPr>
                <w:rFonts w:asciiTheme="minorHAnsi" w:hAnsiTheme="minorHAnsi" w:cstheme="minorHAnsi"/>
                <w:b/>
                <w:sz w:val="22"/>
                <w:szCs w:val="22"/>
                <w:lang w:val="nl-BE"/>
              </w:rPr>
              <w:t>Sensibilisering en e</w:t>
            </w:r>
            <w:r w:rsidRPr="00C61464">
              <w:rPr>
                <w:rFonts w:asciiTheme="minorHAnsi" w:hAnsiTheme="minorHAnsi" w:cstheme="minorHAnsi"/>
                <w:b/>
                <w:sz w:val="22"/>
                <w:szCs w:val="22"/>
                <w:lang w:val="nl-BE"/>
              </w:rPr>
              <w:t>valuatie</w:t>
            </w:r>
          </w:p>
        </w:tc>
        <w:tc>
          <w:tcPr>
            <w:tcW w:w="4033" w:type="pct"/>
            <w:tcBorders>
              <w:top w:val="single" w:sz="2" w:space="0" w:color="auto"/>
              <w:bottom w:val="single" w:sz="2" w:space="0" w:color="auto"/>
            </w:tcBorders>
          </w:tcPr>
          <w:p w14:paraId="2030E01A" w14:textId="77777777" w:rsidR="00534BF6" w:rsidRDefault="00534BF6" w:rsidP="00534BF6">
            <w:pPr>
              <w:pStyle w:val="Normaalweb"/>
              <w:spacing w:before="0" w:beforeAutospacing="0" w:after="0" w:afterAutospacing="0"/>
              <w:jc w:val="both"/>
              <w:rPr>
                <w:rFonts w:asciiTheme="minorHAnsi" w:hAnsiTheme="minorHAnsi" w:cstheme="minorHAnsi"/>
                <w:sz w:val="22"/>
                <w:szCs w:val="22"/>
              </w:rPr>
            </w:pPr>
            <w:r w:rsidRPr="00C61464">
              <w:rPr>
                <w:rFonts w:asciiTheme="minorHAnsi" w:hAnsiTheme="minorHAnsi" w:cstheme="minorHAnsi"/>
                <w:sz w:val="22"/>
                <w:szCs w:val="22"/>
              </w:rPr>
              <w:t>De [</w:t>
            </w:r>
            <w:r w:rsidRPr="00534BF6">
              <w:rPr>
                <w:rFonts w:asciiTheme="minorHAnsi" w:hAnsiTheme="minorHAnsi" w:cstheme="minorHAnsi"/>
                <w:color w:val="FF0000"/>
                <w:sz w:val="22"/>
                <w:szCs w:val="22"/>
              </w:rPr>
              <w:t>naam academie</w:t>
            </w:r>
            <w:r w:rsidRPr="00C61464">
              <w:rPr>
                <w:rFonts w:asciiTheme="minorHAnsi" w:hAnsiTheme="minorHAnsi" w:cstheme="minorHAnsi"/>
                <w:sz w:val="22"/>
                <w:szCs w:val="22"/>
              </w:rPr>
              <w:t>] sensibiliseert de personeelsleden om werk en privé maximaal gescheiden te houden;</w:t>
            </w:r>
          </w:p>
          <w:p w14:paraId="7515738C" w14:textId="0E9614F7" w:rsidR="00534BF6" w:rsidRDefault="00534BF6" w:rsidP="00534BF6">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een eerste sensibilisering gebeurt tijdens de eerste algemene personeelsvergadering van het schooljaar 2023-2024;</w:t>
            </w:r>
          </w:p>
          <w:p w14:paraId="2EAF0E04" w14:textId="134316ED" w:rsidR="00534BF6" w:rsidRDefault="00534BF6" w:rsidP="00534BF6">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 sensibiliseren personeelsleden om enkel professionele e-mailadressen van collega’s te delen met leerlingen en ouders;</w:t>
            </w:r>
          </w:p>
          <w:p w14:paraId="7693925A" w14:textId="763622A5" w:rsidR="00534BF6" w:rsidRDefault="00534BF6" w:rsidP="00534BF6">
            <w:pPr>
              <w:pStyle w:val="Normaalweb"/>
              <w:numPr>
                <w:ilvl w:val="0"/>
                <w:numId w:val="8"/>
              </w:numPr>
              <w:spacing w:before="0" w:beforeAutospacing="0" w:after="0" w:afterAutospacing="0"/>
              <w:jc w:val="both"/>
              <w:rPr>
                <w:rFonts w:asciiTheme="minorHAnsi" w:hAnsiTheme="minorHAnsi" w:cstheme="minorHAnsi"/>
                <w:sz w:val="22"/>
                <w:szCs w:val="22"/>
              </w:rPr>
            </w:pPr>
            <w:r w:rsidRPr="00534BF6">
              <w:rPr>
                <w:rFonts w:asciiTheme="minorHAnsi" w:hAnsiTheme="minorHAnsi" w:cstheme="minorHAnsi"/>
                <w:sz w:val="22"/>
                <w:szCs w:val="22"/>
              </w:rPr>
              <w:t>w</w:t>
            </w:r>
            <w:r w:rsidRPr="00534BF6">
              <w:rPr>
                <w:rFonts w:asciiTheme="minorHAnsi" w:hAnsiTheme="minorHAnsi" w:cstheme="minorHAnsi"/>
                <w:sz w:val="22"/>
                <w:szCs w:val="22"/>
              </w:rPr>
              <w:t xml:space="preserve">e sensibiliseren personeelsleden rond het gevaar van zgn. ‘Shadow-IT’; dit zijn de digitale communicatiekanalen die medewerkers op eigen initiatief </w:t>
            </w:r>
            <w:r w:rsidRPr="00C61464">
              <w:rPr>
                <w:rFonts w:asciiTheme="minorHAnsi" w:hAnsiTheme="minorHAnsi" w:cstheme="minorHAnsi"/>
                <w:sz w:val="22"/>
                <w:szCs w:val="22"/>
              </w:rPr>
              <w:t>gebruiken, buiten de door de academie officieel gebruikte informatiestromen en communicatiekanalen.</w:t>
            </w:r>
          </w:p>
          <w:p w14:paraId="3E95662D" w14:textId="6BDF9F46" w:rsidR="00534BF6" w:rsidRDefault="00534BF6" w:rsidP="00534BF6">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nieuwe leerkrachten worden tijdens het proces van de aanvangsbegeleiding bijgestaan rond deconnectie;</w:t>
            </w:r>
          </w:p>
          <w:p w14:paraId="3DED69F7" w14:textId="4DFEDEA4" w:rsidR="00534BF6" w:rsidRPr="00C61464" w:rsidRDefault="00534BF6" w:rsidP="00534BF6">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 het lokaal comité wordt de lokale situatie gemonitord en kunnen de afspraken, na onderhandeling, worden bijgestuurd waar nodig</w:t>
            </w:r>
          </w:p>
        </w:tc>
      </w:tr>
    </w:tbl>
    <w:p w14:paraId="1C99739F" w14:textId="77777777" w:rsidR="00760CA5" w:rsidRPr="00C61464" w:rsidRDefault="00760CA5" w:rsidP="001A7E87">
      <w:pPr>
        <w:rPr>
          <w:rFonts w:ascii="Trebuchet MS" w:hAnsi="Trebuchet MS"/>
        </w:rPr>
      </w:pPr>
    </w:p>
    <w:p w14:paraId="5A89925E" w14:textId="77777777" w:rsidR="00656369" w:rsidRPr="00107168" w:rsidRDefault="00656369" w:rsidP="00656369">
      <w:pPr>
        <w:pStyle w:val="Normaalweb"/>
        <w:spacing w:before="0" w:beforeAutospacing="0" w:after="0" w:afterAutospacing="0"/>
        <w:rPr>
          <w:rFonts w:asciiTheme="minorHAnsi" w:hAnsiTheme="minorHAnsi" w:cstheme="minorHAnsi"/>
          <w:sz w:val="22"/>
          <w:szCs w:val="22"/>
        </w:rPr>
      </w:pPr>
      <w:r w:rsidRPr="00C61464">
        <w:rPr>
          <w:rFonts w:asciiTheme="minorHAnsi" w:hAnsiTheme="minorHAnsi" w:cstheme="minorHAnsi"/>
          <w:sz w:val="22"/>
          <w:szCs w:val="22"/>
        </w:rPr>
        <w:t>Dit afsprakenkader zal, na consultatie van de personeelsvertegenwoordiging (en de leerlingenvertegenwoordiging) opgenomen worden in het academiereglement en in het arbeidsreglement en treedt in voege ten laatste op 1/9/2023.</w:t>
      </w:r>
    </w:p>
    <w:p w14:paraId="6738A543" w14:textId="1989E7AD" w:rsidR="00DE54B6" w:rsidRPr="00656369" w:rsidRDefault="00DE54B6" w:rsidP="00656369">
      <w:pPr>
        <w:rPr>
          <w:rFonts w:ascii="Trebuchet MS" w:hAnsi="Trebuchet MS"/>
          <w:lang w:val="nl-BE"/>
        </w:rPr>
      </w:pPr>
    </w:p>
    <w:sectPr w:rsidR="00DE54B6" w:rsidRPr="00656369" w:rsidSect="00D149D4">
      <w:headerReference w:type="default" r:id="rId11"/>
      <w:footerReference w:type="default" r:id="rId12"/>
      <w:headerReference w:type="first" r:id="rId13"/>
      <w:footerReference w:type="first" r:id="rId14"/>
      <w:pgSz w:w="11906" w:h="16838" w:code="9"/>
      <w:pgMar w:top="1134" w:right="1418" w:bottom="993" w:left="1418" w:header="567"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98C8" w14:textId="77777777" w:rsidR="008B3BD4" w:rsidRDefault="008B3BD4">
      <w:r>
        <w:separator/>
      </w:r>
    </w:p>
  </w:endnote>
  <w:endnote w:type="continuationSeparator" w:id="0">
    <w:p w14:paraId="7F896F99" w14:textId="77777777" w:rsidR="008B3BD4" w:rsidRDefault="008B3BD4">
      <w:r>
        <w:continuationSeparator/>
      </w:r>
    </w:p>
  </w:endnote>
  <w:endnote w:type="continuationNotice" w:id="1">
    <w:p w14:paraId="3469F190" w14:textId="77777777" w:rsidR="008B3BD4" w:rsidRDefault="008B3B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Lt BT">
    <w:altName w:val="Times New Roman"/>
    <w:panose1 w:val="020B0602020204020303"/>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ttman Adii">
    <w:altName w:val="Courier New"/>
    <w:panose1 w:val="020B0604020202020204"/>
    <w:charset w:val="B1"/>
    <w:family w:val="auto"/>
    <w:pitch w:val="variable"/>
    <w:sig w:usb0="00001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E26B" w14:textId="5A549209" w:rsidR="00C8098D" w:rsidRPr="001E7209" w:rsidRDefault="004D3455" w:rsidP="004D3455">
    <w:pPr>
      <w:pStyle w:val="Voettekst"/>
      <w:pBdr>
        <w:top w:val="single" w:sz="4" w:space="1" w:color="808080"/>
      </w:pBdr>
      <w:rPr>
        <w:szCs w:val="16"/>
      </w:rPr>
    </w:pPr>
    <w:r>
      <w:rPr>
        <w:rFonts w:hint="eastAsia"/>
      </w:rPr>
      <w:t xml:space="preserve">Afspraken rond deconnectie voor personeelsleden van de </w:t>
    </w:r>
    <w:r w:rsidR="00507FB0">
      <w:t>[</w:t>
    </w:r>
    <w:r w:rsidR="00CF1AF1" w:rsidRPr="00534BF6">
      <w:rPr>
        <w:color w:val="FF0000"/>
      </w:rPr>
      <w:t>naam academie</w:t>
    </w:r>
    <w:r w:rsidR="00507FB0">
      <w:t>]</w:t>
    </w:r>
    <w:r w:rsidR="00C8098D" w:rsidRPr="001E7209">
      <w:rPr>
        <w:szCs w:val="16"/>
      </w:rPr>
      <w:tab/>
      <w:t xml:space="preserve">p. </w:t>
    </w:r>
    <w:r w:rsidR="00C8098D" w:rsidRPr="001E7209">
      <w:rPr>
        <w:szCs w:val="16"/>
      </w:rPr>
      <w:fldChar w:fldCharType="begin"/>
    </w:r>
    <w:r w:rsidR="00C8098D" w:rsidRPr="001E7209">
      <w:rPr>
        <w:szCs w:val="16"/>
      </w:rPr>
      <w:instrText xml:space="preserve"> PAGE </w:instrText>
    </w:r>
    <w:r w:rsidR="00C8098D" w:rsidRPr="001E7209">
      <w:rPr>
        <w:szCs w:val="16"/>
      </w:rPr>
      <w:fldChar w:fldCharType="separate"/>
    </w:r>
    <w:r w:rsidR="007E2A4D" w:rsidRPr="001E7209">
      <w:rPr>
        <w:noProof/>
        <w:szCs w:val="16"/>
      </w:rPr>
      <w:t>4</w:t>
    </w:r>
    <w:r w:rsidR="00C8098D" w:rsidRPr="001E7209">
      <w:rPr>
        <w:szCs w:val="16"/>
      </w:rPr>
      <w:fldChar w:fldCharType="end"/>
    </w:r>
    <w:r w:rsidR="00C8098D" w:rsidRPr="001E7209">
      <w:rPr>
        <w:szCs w:val="16"/>
      </w:rPr>
      <w:t xml:space="preserve"> van </w:t>
    </w:r>
    <w:r w:rsidR="00C8098D" w:rsidRPr="001E7209">
      <w:rPr>
        <w:rStyle w:val="Paginanummer"/>
      </w:rPr>
      <w:fldChar w:fldCharType="begin"/>
    </w:r>
    <w:r w:rsidR="00C8098D" w:rsidRPr="001E7209">
      <w:rPr>
        <w:rStyle w:val="Paginanummer"/>
      </w:rPr>
      <w:instrText xml:space="preserve"> NUMPAGES </w:instrText>
    </w:r>
    <w:r w:rsidR="00C8098D" w:rsidRPr="001E7209">
      <w:rPr>
        <w:rStyle w:val="Paginanummer"/>
      </w:rPr>
      <w:fldChar w:fldCharType="separate"/>
    </w:r>
    <w:r w:rsidR="007E2A4D" w:rsidRPr="001E7209">
      <w:rPr>
        <w:rStyle w:val="Paginanummer"/>
        <w:noProof/>
      </w:rPr>
      <w:t>4</w:t>
    </w:r>
    <w:r w:rsidR="00C8098D" w:rsidRPr="001E7209">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F5EA" w14:textId="5A2BE369" w:rsidR="00943E25" w:rsidRPr="00943E25" w:rsidRDefault="00943E25" w:rsidP="00943E25">
    <w:pPr>
      <w:pStyle w:val="Voettekst"/>
      <w:pBdr>
        <w:top w:val="single" w:sz="4" w:space="1" w:color="808080"/>
      </w:pBdr>
      <w:rPr>
        <w:szCs w:val="16"/>
      </w:rPr>
    </w:pPr>
    <w:r>
      <w:rPr>
        <w:rFonts w:hint="eastAsia"/>
      </w:rPr>
      <w:t xml:space="preserve">Afspraken rond deconnectie voor personeelsleden van de </w:t>
    </w:r>
    <w:r>
      <w:t>[naam academie]</w:t>
    </w:r>
    <w:r w:rsidRPr="001E7209">
      <w:rPr>
        <w:szCs w:val="16"/>
      </w:rPr>
      <w:tab/>
      <w:t xml:space="preserve">p. </w:t>
    </w:r>
    <w:r w:rsidRPr="001E7209">
      <w:rPr>
        <w:szCs w:val="16"/>
      </w:rPr>
      <w:fldChar w:fldCharType="begin"/>
    </w:r>
    <w:r w:rsidRPr="001E7209">
      <w:rPr>
        <w:szCs w:val="16"/>
      </w:rPr>
      <w:instrText xml:space="preserve"> PAGE </w:instrText>
    </w:r>
    <w:r w:rsidRPr="001E7209">
      <w:rPr>
        <w:szCs w:val="16"/>
      </w:rPr>
      <w:fldChar w:fldCharType="separate"/>
    </w:r>
    <w:r>
      <w:rPr>
        <w:szCs w:val="16"/>
      </w:rPr>
      <w:t>2</w:t>
    </w:r>
    <w:r w:rsidRPr="001E7209">
      <w:rPr>
        <w:szCs w:val="16"/>
      </w:rPr>
      <w:fldChar w:fldCharType="end"/>
    </w:r>
    <w:r w:rsidRPr="001E7209">
      <w:rPr>
        <w:szCs w:val="16"/>
      </w:rPr>
      <w:t xml:space="preserve"> van </w:t>
    </w:r>
    <w:r w:rsidRPr="001E7209">
      <w:rPr>
        <w:rStyle w:val="Paginanummer"/>
      </w:rPr>
      <w:fldChar w:fldCharType="begin"/>
    </w:r>
    <w:r w:rsidRPr="001E7209">
      <w:rPr>
        <w:rStyle w:val="Paginanummer"/>
      </w:rPr>
      <w:instrText xml:space="preserve"> NUMPAGES </w:instrText>
    </w:r>
    <w:r w:rsidRPr="001E7209">
      <w:rPr>
        <w:rStyle w:val="Paginanummer"/>
      </w:rPr>
      <w:fldChar w:fldCharType="separate"/>
    </w:r>
    <w:r>
      <w:rPr>
        <w:rStyle w:val="Paginanummer"/>
      </w:rPr>
      <w:t>4</w:t>
    </w:r>
    <w:r w:rsidRPr="001E7209">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5F45" w14:textId="77777777" w:rsidR="008B3BD4" w:rsidRDefault="008B3BD4">
      <w:r>
        <w:separator/>
      </w:r>
    </w:p>
  </w:footnote>
  <w:footnote w:type="continuationSeparator" w:id="0">
    <w:p w14:paraId="5BCB3EBF" w14:textId="77777777" w:rsidR="008B3BD4" w:rsidRDefault="008B3BD4">
      <w:r>
        <w:continuationSeparator/>
      </w:r>
    </w:p>
  </w:footnote>
  <w:footnote w:type="continuationNotice" w:id="1">
    <w:p w14:paraId="044AB0AA" w14:textId="77777777" w:rsidR="008B3BD4" w:rsidRDefault="008B3B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BEA6" w14:textId="1BCB0033" w:rsidR="00C8098D" w:rsidRPr="001E7209" w:rsidRDefault="004D3455" w:rsidP="00534BF6">
    <w:pPr>
      <w:pStyle w:val="Koptekst"/>
    </w:pPr>
    <w:r w:rsidRPr="00534BF6">
      <w:rPr>
        <w:rFonts w:hint="eastAsia"/>
        <w:color w:val="auto"/>
      </w:rPr>
      <w:t xml:space="preserve">Afspraken rond deconnectie voor personeelsleden van de </w:t>
    </w:r>
    <w:r w:rsidR="00CF1AF1">
      <w:t>[naam academie]</w:t>
    </w:r>
  </w:p>
  <w:p w14:paraId="3E3BCC96" w14:textId="77777777" w:rsidR="00C8098D" w:rsidRPr="00CF00AF" w:rsidRDefault="00C8098D" w:rsidP="001A7E87">
    <w:pPr>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9E80" w14:textId="31258982" w:rsidR="001F1304" w:rsidRPr="00534BF6" w:rsidRDefault="00507FB0" w:rsidP="00534BF6">
    <w:pPr>
      <w:pStyle w:val="Koptekst"/>
    </w:pPr>
    <w:r w:rsidRPr="00534BF6">
      <w:t>[logo academie]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455"/>
    <w:multiLevelType w:val="hybridMultilevel"/>
    <w:tmpl w:val="5EEE6F20"/>
    <w:lvl w:ilvl="0" w:tplc="A04CFD7C">
      <w:start w:val="1"/>
      <w:numFmt w:val="bullet"/>
      <w:lvlText w:val="-"/>
      <w:lvlJc w:val="left"/>
      <w:pPr>
        <w:ind w:left="360" w:hanging="360"/>
      </w:pPr>
      <w:rPr>
        <w:rFonts w:hint="default"/>
      </w:rPr>
    </w:lvl>
    <w:lvl w:ilvl="1" w:tplc="F794A9EE">
      <w:numFmt w:val="bullet"/>
      <w:lvlText w:val="-"/>
      <w:lvlJc w:val="left"/>
      <w:pPr>
        <w:ind w:left="720" w:hanging="360"/>
      </w:pPr>
      <w:rPr>
        <w:rFonts w:ascii="Calibri" w:eastAsiaTheme="minorHAnsi" w:hAnsi="Calibri" w:cs="Calibri" w:hint="default"/>
      </w:rPr>
    </w:lvl>
    <w:lvl w:ilvl="2" w:tplc="08130001">
      <w:start w:val="1"/>
      <w:numFmt w:val="bullet"/>
      <w:lvlText w:val=""/>
      <w:lvlJc w:val="left"/>
      <w:pPr>
        <w:ind w:left="1980" w:hanging="360"/>
      </w:pPr>
      <w:rPr>
        <w:rFonts w:ascii="Symbol" w:hAnsi="Symbol"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DDA1DCD"/>
    <w:multiLevelType w:val="hybridMultilevel"/>
    <w:tmpl w:val="2488D8E2"/>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C7E3D37"/>
    <w:multiLevelType w:val="hybridMultilevel"/>
    <w:tmpl w:val="D690F100"/>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F3F7359"/>
    <w:multiLevelType w:val="hybridMultilevel"/>
    <w:tmpl w:val="FF945A90"/>
    <w:lvl w:ilvl="0" w:tplc="DC9E3B10">
      <w:start w:val="3"/>
      <w:numFmt w:val="bullet"/>
      <w:pStyle w:val="BulletedList1"/>
      <w:lvlText w:val=""/>
      <w:lvlJc w:val="left"/>
      <w:pPr>
        <w:tabs>
          <w:tab w:val="num" w:pos="170"/>
        </w:tabs>
        <w:ind w:left="170" w:hanging="170"/>
      </w:pPr>
      <w:rPr>
        <w:rFonts w:ascii="Symbol" w:hAnsi="Symbol" w:hint="default"/>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06BF0"/>
    <w:multiLevelType w:val="hybridMultilevel"/>
    <w:tmpl w:val="46521018"/>
    <w:lvl w:ilvl="0" w:tplc="F794A9E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A0952E9"/>
    <w:multiLevelType w:val="hybridMultilevel"/>
    <w:tmpl w:val="AB6497C8"/>
    <w:lvl w:ilvl="0" w:tplc="A04CFD7C">
      <w:start w:val="1"/>
      <w:numFmt w:val="bullet"/>
      <w:lvlText w:val="-"/>
      <w:lvlJc w:val="left"/>
      <w:pPr>
        <w:tabs>
          <w:tab w:val="num" w:pos="360"/>
        </w:tabs>
        <w:ind w:left="357" w:hanging="357"/>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0BFC"/>
    <w:multiLevelType w:val="hybridMultilevel"/>
    <w:tmpl w:val="27D8D2AC"/>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598350C"/>
    <w:multiLevelType w:val="hybridMultilevel"/>
    <w:tmpl w:val="872050BC"/>
    <w:lvl w:ilvl="0" w:tplc="84C042AE">
      <w:start w:val="3"/>
      <w:numFmt w:val="bullet"/>
      <w:pStyle w:val="Bulletedlist2"/>
      <w:lvlText w:val=""/>
      <w:lvlJc w:val="left"/>
      <w:pPr>
        <w:tabs>
          <w:tab w:val="num" w:pos="340"/>
        </w:tabs>
        <w:ind w:left="340" w:hanging="17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546A4"/>
    <w:multiLevelType w:val="hybridMultilevel"/>
    <w:tmpl w:val="8598996C"/>
    <w:lvl w:ilvl="0" w:tplc="A04CFD7C">
      <w:start w:val="1"/>
      <w:numFmt w:val="bullet"/>
      <w:lvlText w:val="-"/>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0C3152A"/>
    <w:multiLevelType w:val="hybridMultilevel"/>
    <w:tmpl w:val="6D2A533E"/>
    <w:lvl w:ilvl="0" w:tplc="4106F1BC">
      <w:start w:val="1"/>
      <w:numFmt w:val="decimal"/>
      <w:pStyle w:val="Numberedlist1"/>
      <w:lvlText w:val="%1."/>
      <w:lvlJc w:val="left"/>
      <w:pPr>
        <w:tabs>
          <w:tab w:val="num" w:pos="170"/>
        </w:tabs>
        <w:ind w:left="170" w:hanging="170"/>
      </w:pPr>
      <w:rPr>
        <w:rFonts w:ascii="Futura Lt BT" w:hAnsi="Futura Lt BT"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1125EB9"/>
    <w:multiLevelType w:val="hybridMultilevel"/>
    <w:tmpl w:val="53DA2F8A"/>
    <w:lvl w:ilvl="0" w:tplc="A04CFD7C">
      <w:start w:val="1"/>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142193C"/>
    <w:multiLevelType w:val="hybridMultilevel"/>
    <w:tmpl w:val="0E0408D6"/>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5595706C"/>
    <w:multiLevelType w:val="hybridMultilevel"/>
    <w:tmpl w:val="7974B43A"/>
    <w:lvl w:ilvl="0" w:tplc="A04CFD7C">
      <w:start w:val="1"/>
      <w:numFmt w:val="bullet"/>
      <w:lvlText w:val="-"/>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D10023A"/>
    <w:multiLevelType w:val="hybridMultilevel"/>
    <w:tmpl w:val="8844005C"/>
    <w:lvl w:ilvl="0" w:tplc="F794A9E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6AB91B36"/>
    <w:multiLevelType w:val="hybridMultilevel"/>
    <w:tmpl w:val="1DCC6190"/>
    <w:lvl w:ilvl="0" w:tplc="A04CFD7C">
      <w:start w:val="1"/>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43A2E43"/>
    <w:multiLevelType w:val="hybridMultilevel"/>
    <w:tmpl w:val="31A85B6A"/>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7B96751D"/>
    <w:multiLevelType w:val="hybridMultilevel"/>
    <w:tmpl w:val="96A49636"/>
    <w:lvl w:ilvl="0" w:tplc="A04CFD7C">
      <w:start w:val="1"/>
      <w:numFmt w:val="bullet"/>
      <w:lvlText w:val="-"/>
      <w:lvlJc w:val="left"/>
      <w:pPr>
        <w:ind w:left="36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C7203F4"/>
    <w:multiLevelType w:val="hybridMultilevel"/>
    <w:tmpl w:val="3E662BC6"/>
    <w:lvl w:ilvl="0" w:tplc="43188120">
      <w:start w:val="1"/>
      <w:numFmt w:val="decimal"/>
      <w:pStyle w:val="Numberedlist2"/>
      <w:lvlText w:val="%1."/>
      <w:lvlJc w:val="left"/>
      <w:pPr>
        <w:tabs>
          <w:tab w:val="num" w:pos="737"/>
        </w:tabs>
        <w:ind w:left="737" w:hanging="170"/>
      </w:pPr>
      <w:rPr>
        <w:rFonts w:ascii="Futura Lt BT" w:hAnsi="Futura Lt BT"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51928773">
    <w:abstractNumId w:val="9"/>
  </w:num>
  <w:num w:numId="2" w16cid:durableId="203442770">
    <w:abstractNumId w:val="17"/>
  </w:num>
  <w:num w:numId="3" w16cid:durableId="91362077">
    <w:abstractNumId w:val="7"/>
  </w:num>
  <w:num w:numId="4" w16cid:durableId="1730685248">
    <w:abstractNumId w:val="3"/>
  </w:num>
  <w:num w:numId="5" w16cid:durableId="1277719217">
    <w:abstractNumId w:val="5"/>
  </w:num>
  <w:num w:numId="6" w16cid:durableId="1510565605">
    <w:abstractNumId w:val="13"/>
  </w:num>
  <w:num w:numId="7" w16cid:durableId="834884924">
    <w:abstractNumId w:val="4"/>
  </w:num>
  <w:num w:numId="8" w16cid:durableId="11820842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583751">
    <w:abstractNumId w:val="0"/>
  </w:num>
  <w:num w:numId="10" w16cid:durableId="812258186">
    <w:abstractNumId w:val="12"/>
  </w:num>
  <w:num w:numId="11" w16cid:durableId="727416095">
    <w:abstractNumId w:val="16"/>
  </w:num>
  <w:num w:numId="12" w16cid:durableId="586304489">
    <w:abstractNumId w:val="8"/>
  </w:num>
  <w:num w:numId="13" w16cid:durableId="459224216">
    <w:abstractNumId w:val="2"/>
  </w:num>
  <w:num w:numId="14" w16cid:durableId="691539510">
    <w:abstractNumId w:val="11"/>
  </w:num>
  <w:num w:numId="15" w16cid:durableId="1387532632">
    <w:abstractNumId w:val="6"/>
  </w:num>
  <w:num w:numId="16" w16cid:durableId="574360538">
    <w:abstractNumId w:val="10"/>
  </w:num>
  <w:num w:numId="17" w16cid:durableId="736905428">
    <w:abstractNumId w:val="15"/>
  </w:num>
  <w:num w:numId="18" w16cid:durableId="1977758497">
    <w:abstractNumId w:val="1"/>
  </w:num>
  <w:num w:numId="19" w16cid:durableId="20206151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F0"/>
    <w:rsid w:val="00001C26"/>
    <w:rsid w:val="00002A43"/>
    <w:rsid w:val="00003317"/>
    <w:rsid w:val="00015586"/>
    <w:rsid w:val="00015A32"/>
    <w:rsid w:val="00021D94"/>
    <w:rsid w:val="0002437E"/>
    <w:rsid w:val="00031632"/>
    <w:rsid w:val="00031E97"/>
    <w:rsid w:val="00033ED6"/>
    <w:rsid w:val="0003578B"/>
    <w:rsid w:val="00036298"/>
    <w:rsid w:val="0004197A"/>
    <w:rsid w:val="00055494"/>
    <w:rsid w:val="00057C33"/>
    <w:rsid w:val="00075D6A"/>
    <w:rsid w:val="0008181C"/>
    <w:rsid w:val="0008411B"/>
    <w:rsid w:val="00096C82"/>
    <w:rsid w:val="000A7188"/>
    <w:rsid w:val="000A7366"/>
    <w:rsid w:val="000B22EC"/>
    <w:rsid w:val="000C3C2F"/>
    <w:rsid w:val="000C5314"/>
    <w:rsid w:val="000D0794"/>
    <w:rsid w:val="000D0F93"/>
    <w:rsid w:val="000F1939"/>
    <w:rsid w:val="000F6CF6"/>
    <w:rsid w:val="001001FC"/>
    <w:rsid w:val="00102C12"/>
    <w:rsid w:val="001060A0"/>
    <w:rsid w:val="00117D1C"/>
    <w:rsid w:val="00125D09"/>
    <w:rsid w:val="001268A4"/>
    <w:rsid w:val="00134FD8"/>
    <w:rsid w:val="0014001C"/>
    <w:rsid w:val="001471FB"/>
    <w:rsid w:val="00152497"/>
    <w:rsid w:val="00153212"/>
    <w:rsid w:val="00154439"/>
    <w:rsid w:val="001629EB"/>
    <w:rsid w:val="00170800"/>
    <w:rsid w:val="001728CC"/>
    <w:rsid w:val="00173EFD"/>
    <w:rsid w:val="001775E1"/>
    <w:rsid w:val="0018446E"/>
    <w:rsid w:val="00184BB5"/>
    <w:rsid w:val="001878C6"/>
    <w:rsid w:val="00187AB6"/>
    <w:rsid w:val="00190912"/>
    <w:rsid w:val="0019166C"/>
    <w:rsid w:val="0019185C"/>
    <w:rsid w:val="001924DC"/>
    <w:rsid w:val="00193B9A"/>
    <w:rsid w:val="001A1FCF"/>
    <w:rsid w:val="001A3AF5"/>
    <w:rsid w:val="001A4C66"/>
    <w:rsid w:val="001A6CCE"/>
    <w:rsid w:val="001A7E87"/>
    <w:rsid w:val="001B343B"/>
    <w:rsid w:val="001B4219"/>
    <w:rsid w:val="001B5A2D"/>
    <w:rsid w:val="001C02B9"/>
    <w:rsid w:val="001C15DF"/>
    <w:rsid w:val="001C571D"/>
    <w:rsid w:val="001C5804"/>
    <w:rsid w:val="001C763F"/>
    <w:rsid w:val="001D19B7"/>
    <w:rsid w:val="001D3D3C"/>
    <w:rsid w:val="001D6F1D"/>
    <w:rsid w:val="001D7AFE"/>
    <w:rsid w:val="001E184E"/>
    <w:rsid w:val="001E3D19"/>
    <w:rsid w:val="001E7209"/>
    <w:rsid w:val="001F1304"/>
    <w:rsid w:val="001F3E87"/>
    <w:rsid w:val="001F6B5F"/>
    <w:rsid w:val="00204FF3"/>
    <w:rsid w:val="00210111"/>
    <w:rsid w:val="0021527A"/>
    <w:rsid w:val="00223F16"/>
    <w:rsid w:val="00227155"/>
    <w:rsid w:val="00227402"/>
    <w:rsid w:val="00233A73"/>
    <w:rsid w:val="002437AB"/>
    <w:rsid w:val="00243830"/>
    <w:rsid w:val="00245925"/>
    <w:rsid w:val="002501B1"/>
    <w:rsid w:val="00255912"/>
    <w:rsid w:val="00262212"/>
    <w:rsid w:val="00262A89"/>
    <w:rsid w:val="002674A0"/>
    <w:rsid w:val="00270BCF"/>
    <w:rsid w:val="002803A9"/>
    <w:rsid w:val="00283A3C"/>
    <w:rsid w:val="00284410"/>
    <w:rsid w:val="0028518D"/>
    <w:rsid w:val="00292B1B"/>
    <w:rsid w:val="0029648F"/>
    <w:rsid w:val="002A0F22"/>
    <w:rsid w:val="002A43A8"/>
    <w:rsid w:val="002A7021"/>
    <w:rsid w:val="002C08C4"/>
    <w:rsid w:val="002C456F"/>
    <w:rsid w:val="002C6E85"/>
    <w:rsid w:val="002D3776"/>
    <w:rsid w:val="002D4D77"/>
    <w:rsid w:val="002D5237"/>
    <w:rsid w:val="002E1E83"/>
    <w:rsid w:val="002E45B8"/>
    <w:rsid w:val="002E785B"/>
    <w:rsid w:val="002F29BF"/>
    <w:rsid w:val="0030341E"/>
    <w:rsid w:val="003118D3"/>
    <w:rsid w:val="003124D5"/>
    <w:rsid w:val="0031278E"/>
    <w:rsid w:val="00314DAC"/>
    <w:rsid w:val="00316A7A"/>
    <w:rsid w:val="0033724D"/>
    <w:rsid w:val="003373B3"/>
    <w:rsid w:val="003403CD"/>
    <w:rsid w:val="00344005"/>
    <w:rsid w:val="00345288"/>
    <w:rsid w:val="003523F2"/>
    <w:rsid w:val="00352AE5"/>
    <w:rsid w:val="0035424F"/>
    <w:rsid w:val="00357756"/>
    <w:rsid w:val="00360AC6"/>
    <w:rsid w:val="003622D4"/>
    <w:rsid w:val="00363AF1"/>
    <w:rsid w:val="003651A3"/>
    <w:rsid w:val="003711AD"/>
    <w:rsid w:val="0037317C"/>
    <w:rsid w:val="00377CA0"/>
    <w:rsid w:val="00382CF3"/>
    <w:rsid w:val="00385575"/>
    <w:rsid w:val="003958CF"/>
    <w:rsid w:val="003A7DD4"/>
    <w:rsid w:val="003B2503"/>
    <w:rsid w:val="003C0801"/>
    <w:rsid w:val="003C62C1"/>
    <w:rsid w:val="003C661A"/>
    <w:rsid w:val="003D4862"/>
    <w:rsid w:val="003D566C"/>
    <w:rsid w:val="003D5694"/>
    <w:rsid w:val="003E4B8E"/>
    <w:rsid w:val="003F263F"/>
    <w:rsid w:val="003F4546"/>
    <w:rsid w:val="0040298A"/>
    <w:rsid w:val="0040311C"/>
    <w:rsid w:val="00403490"/>
    <w:rsid w:val="00403B1F"/>
    <w:rsid w:val="00413C00"/>
    <w:rsid w:val="004228B3"/>
    <w:rsid w:val="0042496B"/>
    <w:rsid w:val="00432825"/>
    <w:rsid w:val="00440CEE"/>
    <w:rsid w:val="00441F81"/>
    <w:rsid w:val="004426F8"/>
    <w:rsid w:val="00443EA2"/>
    <w:rsid w:val="00444606"/>
    <w:rsid w:val="00451EA3"/>
    <w:rsid w:val="0045372C"/>
    <w:rsid w:val="00460F7D"/>
    <w:rsid w:val="004622A1"/>
    <w:rsid w:val="00463ACE"/>
    <w:rsid w:val="0047431B"/>
    <w:rsid w:val="00483EF2"/>
    <w:rsid w:val="00491C1A"/>
    <w:rsid w:val="004970F6"/>
    <w:rsid w:val="004B04CE"/>
    <w:rsid w:val="004B3B6E"/>
    <w:rsid w:val="004C35C1"/>
    <w:rsid w:val="004C7185"/>
    <w:rsid w:val="004D20D2"/>
    <w:rsid w:val="004D3455"/>
    <w:rsid w:val="004D5003"/>
    <w:rsid w:val="004D76D7"/>
    <w:rsid w:val="004F0BA1"/>
    <w:rsid w:val="004F258D"/>
    <w:rsid w:val="004F483A"/>
    <w:rsid w:val="004F792A"/>
    <w:rsid w:val="00503C21"/>
    <w:rsid w:val="00506FC4"/>
    <w:rsid w:val="00507FB0"/>
    <w:rsid w:val="00511195"/>
    <w:rsid w:val="00511A2B"/>
    <w:rsid w:val="005161F1"/>
    <w:rsid w:val="00517124"/>
    <w:rsid w:val="00517559"/>
    <w:rsid w:val="00525C6F"/>
    <w:rsid w:val="005341D5"/>
    <w:rsid w:val="00534BF6"/>
    <w:rsid w:val="0054233E"/>
    <w:rsid w:val="00542E6F"/>
    <w:rsid w:val="00550980"/>
    <w:rsid w:val="00552934"/>
    <w:rsid w:val="00554E76"/>
    <w:rsid w:val="005562DF"/>
    <w:rsid w:val="00564318"/>
    <w:rsid w:val="00564DAD"/>
    <w:rsid w:val="0056619C"/>
    <w:rsid w:val="00574CA0"/>
    <w:rsid w:val="00576EFC"/>
    <w:rsid w:val="00580636"/>
    <w:rsid w:val="00581545"/>
    <w:rsid w:val="00583D18"/>
    <w:rsid w:val="00585533"/>
    <w:rsid w:val="005877FB"/>
    <w:rsid w:val="0059017D"/>
    <w:rsid w:val="005906C5"/>
    <w:rsid w:val="005923AA"/>
    <w:rsid w:val="00594AA3"/>
    <w:rsid w:val="00594E81"/>
    <w:rsid w:val="00595647"/>
    <w:rsid w:val="005A0BEA"/>
    <w:rsid w:val="005A2BEE"/>
    <w:rsid w:val="005A3789"/>
    <w:rsid w:val="005B0DCC"/>
    <w:rsid w:val="005B1679"/>
    <w:rsid w:val="005B42DB"/>
    <w:rsid w:val="005B54EB"/>
    <w:rsid w:val="005D0E6A"/>
    <w:rsid w:val="005D390F"/>
    <w:rsid w:val="005D48BF"/>
    <w:rsid w:val="005D5BD6"/>
    <w:rsid w:val="005D769F"/>
    <w:rsid w:val="005E1EF5"/>
    <w:rsid w:val="005F1650"/>
    <w:rsid w:val="005F63C7"/>
    <w:rsid w:val="00602115"/>
    <w:rsid w:val="006105D4"/>
    <w:rsid w:val="00610E04"/>
    <w:rsid w:val="00612C03"/>
    <w:rsid w:val="00617033"/>
    <w:rsid w:val="006175D9"/>
    <w:rsid w:val="00617845"/>
    <w:rsid w:val="00625063"/>
    <w:rsid w:val="006266B4"/>
    <w:rsid w:val="00630D18"/>
    <w:rsid w:val="006355E4"/>
    <w:rsid w:val="00652445"/>
    <w:rsid w:val="00653DDB"/>
    <w:rsid w:val="006555B8"/>
    <w:rsid w:val="00656369"/>
    <w:rsid w:val="006577D0"/>
    <w:rsid w:val="00661093"/>
    <w:rsid w:val="006662D8"/>
    <w:rsid w:val="00667A21"/>
    <w:rsid w:val="00667F83"/>
    <w:rsid w:val="00670AE2"/>
    <w:rsid w:val="006724A7"/>
    <w:rsid w:val="00673581"/>
    <w:rsid w:val="0067424A"/>
    <w:rsid w:val="0067551E"/>
    <w:rsid w:val="0067640A"/>
    <w:rsid w:val="006822BF"/>
    <w:rsid w:val="00685432"/>
    <w:rsid w:val="00690C2F"/>
    <w:rsid w:val="006966D8"/>
    <w:rsid w:val="006A1EF0"/>
    <w:rsid w:val="006A291B"/>
    <w:rsid w:val="006A2A3B"/>
    <w:rsid w:val="006A3EFC"/>
    <w:rsid w:val="006A434A"/>
    <w:rsid w:val="006A5166"/>
    <w:rsid w:val="006A5768"/>
    <w:rsid w:val="006B0498"/>
    <w:rsid w:val="006B2E2C"/>
    <w:rsid w:val="006B6104"/>
    <w:rsid w:val="006D1546"/>
    <w:rsid w:val="006D1F8E"/>
    <w:rsid w:val="006D6246"/>
    <w:rsid w:val="006D6DAF"/>
    <w:rsid w:val="006E3C2E"/>
    <w:rsid w:val="006E7C9D"/>
    <w:rsid w:val="006F0822"/>
    <w:rsid w:val="006F7300"/>
    <w:rsid w:val="00703ADC"/>
    <w:rsid w:val="0071273C"/>
    <w:rsid w:val="00715B35"/>
    <w:rsid w:val="00716BAB"/>
    <w:rsid w:val="00716BB6"/>
    <w:rsid w:val="0071746F"/>
    <w:rsid w:val="00722441"/>
    <w:rsid w:val="007246C8"/>
    <w:rsid w:val="00724F6A"/>
    <w:rsid w:val="0072576A"/>
    <w:rsid w:val="007364B2"/>
    <w:rsid w:val="0073651D"/>
    <w:rsid w:val="00736BFC"/>
    <w:rsid w:val="00736FAF"/>
    <w:rsid w:val="00737175"/>
    <w:rsid w:val="00744E0E"/>
    <w:rsid w:val="00746646"/>
    <w:rsid w:val="00750C95"/>
    <w:rsid w:val="00754ACE"/>
    <w:rsid w:val="007577C8"/>
    <w:rsid w:val="00760276"/>
    <w:rsid w:val="00760CA5"/>
    <w:rsid w:val="00762B30"/>
    <w:rsid w:val="00763519"/>
    <w:rsid w:val="00764AAB"/>
    <w:rsid w:val="007703EB"/>
    <w:rsid w:val="007742CB"/>
    <w:rsid w:val="00774438"/>
    <w:rsid w:val="00775FE2"/>
    <w:rsid w:val="0079104C"/>
    <w:rsid w:val="007935CE"/>
    <w:rsid w:val="0079437A"/>
    <w:rsid w:val="007A0D0D"/>
    <w:rsid w:val="007B5ACA"/>
    <w:rsid w:val="007C0060"/>
    <w:rsid w:val="007C5CD2"/>
    <w:rsid w:val="007C610F"/>
    <w:rsid w:val="007C6798"/>
    <w:rsid w:val="007C7406"/>
    <w:rsid w:val="007D2D2D"/>
    <w:rsid w:val="007D2FEE"/>
    <w:rsid w:val="007D35AB"/>
    <w:rsid w:val="007D442C"/>
    <w:rsid w:val="007D6DD1"/>
    <w:rsid w:val="007E0109"/>
    <w:rsid w:val="007E235E"/>
    <w:rsid w:val="007E2A4D"/>
    <w:rsid w:val="007F0EA4"/>
    <w:rsid w:val="007F1AD4"/>
    <w:rsid w:val="007F6A71"/>
    <w:rsid w:val="007F6C08"/>
    <w:rsid w:val="00806E44"/>
    <w:rsid w:val="008166DA"/>
    <w:rsid w:val="00832ED0"/>
    <w:rsid w:val="00836701"/>
    <w:rsid w:val="00842146"/>
    <w:rsid w:val="00842578"/>
    <w:rsid w:val="00842D36"/>
    <w:rsid w:val="008446D7"/>
    <w:rsid w:val="008516A8"/>
    <w:rsid w:val="0085248E"/>
    <w:rsid w:val="00852AC1"/>
    <w:rsid w:val="00856367"/>
    <w:rsid w:val="00862312"/>
    <w:rsid w:val="0087047B"/>
    <w:rsid w:val="0087286B"/>
    <w:rsid w:val="00875CEC"/>
    <w:rsid w:val="00876C9A"/>
    <w:rsid w:val="00885633"/>
    <w:rsid w:val="00886544"/>
    <w:rsid w:val="00886713"/>
    <w:rsid w:val="00890BEC"/>
    <w:rsid w:val="00896348"/>
    <w:rsid w:val="008965DF"/>
    <w:rsid w:val="008969A3"/>
    <w:rsid w:val="0089789E"/>
    <w:rsid w:val="008A0421"/>
    <w:rsid w:val="008A1CE5"/>
    <w:rsid w:val="008A32EA"/>
    <w:rsid w:val="008B3466"/>
    <w:rsid w:val="008B3BD4"/>
    <w:rsid w:val="008B51F7"/>
    <w:rsid w:val="008B5792"/>
    <w:rsid w:val="008C226A"/>
    <w:rsid w:val="008D4D03"/>
    <w:rsid w:val="008E3BB2"/>
    <w:rsid w:val="008E41E4"/>
    <w:rsid w:val="008E63F8"/>
    <w:rsid w:val="008E7589"/>
    <w:rsid w:val="008F02BB"/>
    <w:rsid w:val="008F0CF0"/>
    <w:rsid w:val="008F3478"/>
    <w:rsid w:val="008F6E32"/>
    <w:rsid w:val="00910C37"/>
    <w:rsid w:val="00914A8D"/>
    <w:rsid w:val="00916A31"/>
    <w:rsid w:val="00920159"/>
    <w:rsid w:val="00920B9B"/>
    <w:rsid w:val="009213AF"/>
    <w:rsid w:val="00921C1E"/>
    <w:rsid w:val="00921ECB"/>
    <w:rsid w:val="00923D78"/>
    <w:rsid w:val="00923D91"/>
    <w:rsid w:val="00927464"/>
    <w:rsid w:val="0094319E"/>
    <w:rsid w:val="00943E25"/>
    <w:rsid w:val="009444FA"/>
    <w:rsid w:val="00944E78"/>
    <w:rsid w:val="00946614"/>
    <w:rsid w:val="009534AD"/>
    <w:rsid w:val="00953B2E"/>
    <w:rsid w:val="00954866"/>
    <w:rsid w:val="00956731"/>
    <w:rsid w:val="00957942"/>
    <w:rsid w:val="009640F3"/>
    <w:rsid w:val="0096431B"/>
    <w:rsid w:val="00965C5D"/>
    <w:rsid w:val="00981042"/>
    <w:rsid w:val="00983B47"/>
    <w:rsid w:val="00984B91"/>
    <w:rsid w:val="009960B8"/>
    <w:rsid w:val="0099722E"/>
    <w:rsid w:val="009A01E2"/>
    <w:rsid w:val="009A2021"/>
    <w:rsid w:val="009A68EA"/>
    <w:rsid w:val="009A7C15"/>
    <w:rsid w:val="009B06B3"/>
    <w:rsid w:val="009B0D7C"/>
    <w:rsid w:val="009B222E"/>
    <w:rsid w:val="009C0209"/>
    <w:rsid w:val="009C2069"/>
    <w:rsid w:val="009C45C2"/>
    <w:rsid w:val="009C58A9"/>
    <w:rsid w:val="009C7C44"/>
    <w:rsid w:val="009D6431"/>
    <w:rsid w:val="009F0C91"/>
    <w:rsid w:val="009F22E7"/>
    <w:rsid w:val="009F351D"/>
    <w:rsid w:val="009F459D"/>
    <w:rsid w:val="009F5F9E"/>
    <w:rsid w:val="009F7E57"/>
    <w:rsid w:val="00A01EDB"/>
    <w:rsid w:val="00A023B3"/>
    <w:rsid w:val="00A04364"/>
    <w:rsid w:val="00A0767F"/>
    <w:rsid w:val="00A14246"/>
    <w:rsid w:val="00A17FC3"/>
    <w:rsid w:val="00A20232"/>
    <w:rsid w:val="00A20FA7"/>
    <w:rsid w:val="00A22187"/>
    <w:rsid w:val="00A23362"/>
    <w:rsid w:val="00A23F65"/>
    <w:rsid w:val="00A24095"/>
    <w:rsid w:val="00A26341"/>
    <w:rsid w:val="00A3010E"/>
    <w:rsid w:val="00A30E1F"/>
    <w:rsid w:val="00A30E78"/>
    <w:rsid w:val="00A330A3"/>
    <w:rsid w:val="00A36ABD"/>
    <w:rsid w:val="00A50CF5"/>
    <w:rsid w:val="00A56BD7"/>
    <w:rsid w:val="00A6020B"/>
    <w:rsid w:val="00A6155A"/>
    <w:rsid w:val="00A617F0"/>
    <w:rsid w:val="00A636E0"/>
    <w:rsid w:val="00A65190"/>
    <w:rsid w:val="00A66FC3"/>
    <w:rsid w:val="00A70680"/>
    <w:rsid w:val="00A82C1F"/>
    <w:rsid w:val="00A90085"/>
    <w:rsid w:val="00A9070D"/>
    <w:rsid w:val="00A94C14"/>
    <w:rsid w:val="00A967CA"/>
    <w:rsid w:val="00AA2DBA"/>
    <w:rsid w:val="00AA4797"/>
    <w:rsid w:val="00AA7C0A"/>
    <w:rsid w:val="00AB4884"/>
    <w:rsid w:val="00AB716B"/>
    <w:rsid w:val="00AC1074"/>
    <w:rsid w:val="00AC18E7"/>
    <w:rsid w:val="00AC5030"/>
    <w:rsid w:val="00AC6311"/>
    <w:rsid w:val="00AD0716"/>
    <w:rsid w:val="00AD19BB"/>
    <w:rsid w:val="00AD390D"/>
    <w:rsid w:val="00AD3ABC"/>
    <w:rsid w:val="00AD7E69"/>
    <w:rsid w:val="00AE1054"/>
    <w:rsid w:val="00AE1D07"/>
    <w:rsid w:val="00AF2975"/>
    <w:rsid w:val="00AF6855"/>
    <w:rsid w:val="00AF7B9E"/>
    <w:rsid w:val="00B01FCD"/>
    <w:rsid w:val="00B037C2"/>
    <w:rsid w:val="00B04B7E"/>
    <w:rsid w:val="00B14BDC"/>
    <w:rsid w:val="00B169F7"/>
    <w:rsid w:val="00B1707A"/>
    <w:rsid w:val="00B17F0E"/>
    <w:rsid w:val="00B22E75"/>
    <w:rsid w:val="00B25647"/>
    <w:rsid w:val="00B34180"/>
    <w:rsid w:val="00B408C8"/>
    <w:rsid w:val="00B44E8D"/>
    <w:rsid w:val="00B451B6"/>
    <w:rsid w:val="00B45E82"/>
    <w:rsid w:val="00B4750B"/>
    <w:rsid w:val="00B53DBB"/>
    <w:rsid w:val="00B55945"/>
    <w:rsid w:val="00B57509"/>
    <w:rsid w:val="00B6052E"/>
    <w:rsid w:val="00B61FE9"/>
    <w:rsid w:val="00B664BA"/>
    <w:rsid w:val="00B6798B"/>
    <w:rsid w:val="00B70E66"/>
    <w:rsid w:val="00B738D6"/>
    <w:rsid w:val="00B74F94"/>
    <w:rsid w:val="00B764AD"/>
    <w:rsid w:val="00B80D0E"/>
    <w:rsid w:val="00B82AE2"/>
    <w:rsid w:val="00B83B7C"/>
    <w:rsid w:val="00B83F19"/>
    <w:rsid w:val="00B855C5"/>
    <w:rsid w:val="00B9515E"/>
    <w:rsid w:val="00BA4C71"/>
    <w:rsid w:val="00BA78E0"/>
    <w:rsid w:val="00BB313B"/>
    <w:rsid w:val="00BC1994"/>
    <w:rsid w:val="00BC6A05"/>
    <w:rsid w:val="00BD0AE5"/>
    <w:rsid w:val="00BD11FC"/>
    <w:rsid w:val="00BD2A85"/>
    <w:rsid w:val="00BD3200"/>
    <w:rsid w:val="00BE19E7"/>
    <w:rsid w:val="00BE42AD"/>
    <w:rsid w:val="00BF3272"/>
    <w:rsid w:val="00C05206"/>
    <w:rsid w:val="00C05A39"/>
    <w:rsid w:val="00C06F5B"/>
    <w:rsid w:val="00C103AB"/>
    <w:rsid w:val="00C12605"/>
    <w:rsid w:val="00C13EFF"/>
    <w:rsid w:val="00C26ABA"/>
    <w:rsid w:val="00C315B5"/>
    <w:rsid w:val="00C320C3"/>
    <w:rsid w:val="00C3302D"/>
    <w:rsid w:val="00C34B72"/>
    <w:rsid w:val="00C365F0"/>
    <w:rsid w:val="00C37732"/>
    <w:rsid w:val="00C37801"/>
    <w:rsid w:val="00C437E2"/>
    <w:rsid w:val="00C4602B"/>
    <w:rsid w:val="00C47425"/>
    <w:rsid w:val="00C479F1"/>
    <w:rsid w:val="00C53BD6"/>
    <w:rsid w:val="00C61464"/>
    <w:rsid w:val="00C61761"/>
    <w:rsid w:val="00C623AD"/>
    <w:rsid w:val="00C64E6D"/>
    <w:rsid w:val="00C66943"/>
    <w:rsid w:val="00C66E40"/>
    <w:rsid w:val="00C70DCD"/>
    <w:rsid w:val="00C76D9A"/>
    <w:rsid w:val="00C77087"/>
    <w:rsid w:val="00C8098D"/>
    <w:rsid w:val="00C876EB"/>
    <w:rsid w:val="00C9137D"/>
    <w:rsid w:val="00C920BD"/>
    <w:rsid w:val="00C95D7D"/>
    <w:rsid w:val="00C963CB"/>
    <w:rsid w:val="00CB27E9"/>
    <w:rsid w:val="00CD0333"/>
    <w:rsid w:val="00CD773E"/>
    <w:rsid w:val="00CE0A24"/>
    <w:rsid w:val="00CE158B"/>
    <w:rsid w:val="00CE6B46"/>
    <w:rsid w:val="00CE7924"/>
    <w:rsid w:val="00CF00AF"/>
    <w:rsid w:val="00CF1AF1"/>
    <w:rsid w:val="00CF2516"/>
    <w:rsid w:val="00CF506F"/>
    <w:rsid w:val="00CF7B6B"/>
    <w:rsid w:val="00D00370"/>
    <w:rsid w:val="00D04183"/>
    <w:rsid w:val="00D07367"/>
    <w:rsid w:val="00D079F7"/>
    <w:rsid w:val="00D138D7"/>
    <w:rsid w:val="00D149D4"/>
    <w:rsid w:val="00D15A16"/>
    <w:rsid w:val="00D15B8A"/>
    <w:rsid w:val="00D1698F"/>
    <w:rsid w:val="00D354B7"/>
    <w:rsid w:val="00D35539"/>
    <w:rsid w:val="00D40105"/>
    <w:rsid w:val="00D4198A"/>
    <w:rsid w:val="00D41BA2"/>
    <w:rsid w:val="00D438C7"/>
    <w:rsid w:val="00D439B9"/>
    <w:rsid w:val="00D51715"/>
    <w:rsid w:val="00D57C28"/>
    <w:rsid w:val="00D65698"/>
    <w:rsid w:val="00D676E5"/>
    <w:rsid w:val="00D705A3"/>
    <w:rsid w:val="00D70E58"/>
    <w:rsid w:val="00D70FA7"/>
    <w:rsid w:val="00D7128F"/>
    <w:rsid w:val="00D841B2"/>
    <w:rsid w:val="00D90D8E"/>
    <w:rsid w:val="00D90F7B"/>
    <w:rsid w:val="00D92521"/>
    <w:rsid w:val="00D9265B"/>
    <w:rsid w:val="00D92913"/>
    <w:rsid w:val="00D9684E"/>
    <w:rsid w:val="00DB2448"/>
    <w:rsid w:val="00DB5605"/>
    <w:rsid w:val="00DC6941"/>
    <w:rsid w:val="00DD38D2"/>
    <w:rsid w:val="00DD6D52"/>
    <w:rsid w:val="00DD7158"/>
    <w:rsid w:val="00DD7BAA"/>
    <w:rsid w:val="00DE1404"/>
    <w:rsid w:val="00DE3CA9"/>
    <w:rsid w:val="00DE4146"/>
    <w:rsid w:val="00DE54B6"/>
    <w:rsid w:val="00DF2545"/>
    <w:rsid w:val="00DF2688"/>
    <w:rsid w:val="00E019F5"/>
    <w:rsid w:val="00E03182"/>
    <w:rsid w:val="00E04261"/>
    <w:rsid w:val="00E064D9"/>
    <w:rsid w:val="00E127F1"/>
    <w:rsid w:val="00E137D5"/>
    <w:rsid w:val="00E13BC5"/>
    <w:rsid w:val="00E1498F"/>
    <w:rsid w:val="00E21207"/>
    <w:rsid w:val="00E26C3F"/>
    <w:rsid w:val="00E27A39"/>
    <w:rsid w:val="00E34B9B"/>
    <w:rsid w:val="00E40C9D"/>
    <w:rsid w:val="00E41C52"/>
    <w:rsid w:val="00E46503"/>
    <w:rsid w:val="00E47975"/>
    <w:rsid w:val="00E5021D"/>
    <w:rsid w:val="00E53B99"/>
    <w:rsid w:val="00E53FBF"/>
    <w:rsid w:val="00E616C3"/>
    <w:rsid w:val="00E61DB5"/>
    <w:rsid w:val="00E62256"/>
    <w:rsid w:val="00E62F8F"/>
    <w:rsid w:val="00E64348"/>
    <w:rsid w:val="00E70B9D"/>
    <w:rsid w:val="00E72D7F"/>
    <w:rsid w:val="00E74B53"/>
    <w:rsid w:val="00E80FA1"/>
    <w:rsid w:val="00E82735"/>
    <w:rsid w:val="00E83B86"/>
    <w:rsid w:val="00E87BC4"/>
    <w:rsid w:val="00E87ED3"/>
    <w:rsid w:val="00E91FD0"/>
    <w:rsid w:val="00E94572"/>
    <w:rsid w:val="00E959C8"/>
    <w:rsid w:val="00EA25E7"/>
    <w:rsid w:val="00EA3CBC"/>
    <w:rsid w:val="00EB0AAF"/>
    <w:rsid w:val="00EB70AA"/>
    <w:rsid w:val="00EC2383"/>
    <w:rsid w:val="00EC250B"/>
    <w:rsid w:val="00EC47EA"/>
    <w:rsid w:val="00EC4AB9"/>
    <w:rsid w:val="00EC53EA"/>
    <w:rsid w:val="00EC5EB5"/>
    <w:rsid w:val="00ED3E49"/>
    <w:rsid w:val="00ED55B2"/>
    <w:rsid w:val="00ED5761"/>
    <w:rsid w:val="00ED5B5A"/>
    <w:rsid w:val="00ED6119"/>
    <w:rsid w:val="00EE053D"/>
    <w:rsid w:val="00EE35D0"/>
    <w:rsid w:val="00EE6E94"/>
    <w:rsid w:val="00EF1DA2"/>
    <w:rsid w:val="00EF4C2D"/>
    <w:rsid w:val="00EF5922"/>
    <w:rsid w:val="00EF5F11"/>
    <w:rsid w:val="00EF5F88"/>
    <w:rsid w:val="00F00802"/>
    <w:rsid w:val="00F028FA"/>
    <w:rsid w:val="00F02A62"/>
    <w:rsid w:val="00F0310B"/>
    <w:rsid w:val="00F036F4"/>
    <w:rsid w:val="00F03AEF"/>
    <w:rsid w:val="00F040DD"/>
    <w:rsid w:val="00F04984"/>
    <w:rsid w:val="00F04BFE"/>
    <w:rsid w:val="00F06714"/>
    <w:rsid w:val="00F12FC5"/>
    <w:rsid w:val="00F24E58"/>
    <w:rsid w:val="00F25D1E"/>
    <w:rsid w:val="00F3028A"/>
    <w:rsid w:val="00F308D5"/>
    <w:rsid w:val="00F34F41"/>
    <w:rsid w:val="00F3570E"/>
    <w:rsid w:val="00F416D4"/>
    <w:rsid w:val="00F44905"/>
    <w:rsid w:val="00F55364"/>
    <w:rsid w:val="00F61E38"/>
    <w:rsid w:val="00F667F5"/>
    <w:rsid w:val="00F714E1"/>
    <w:rsid w:val="00F72247"/>
    <w:rsid w:val="00F72DD0"/>
    <w:rsid w:val="00F743EE"/>
    <w:rsid w:val="00F74AB9"/>
    <w:rsid w:val="00F81D93"/>
    <w:rsid w:val="00F82B9F"/>
    <w:rsid w:val="00F82C50"/>
    <w:rsid w:val="00F839F3"/>
    <w:rsid w:val="00F9085A"/>
    <w:rsid w:val="00F923BB"/>
    <w:rsid w:val="00F944E4"/>
    <w:rsid w:val="00F95206"/>
    <w:rsid w:val="00FA13A1"/>
    <w:rsid w:val="00FB0F1F"/>
    <w:rsid w:val="00FB42A7"/>
    <w:rsid w:val="00FB6425"/>
    <w:rsid w:val="00FC5495"/>
    <w:rsid w:val="00FC5CA8"/>
    <w:rsid w:val="00FD1EA7"/>
    <w:rsid w:val="00FD68EC"/>
    <w:rsid w:val="00FD6EDD"/>
    <w:rsid w:val="00FE5C39"/>
    <w:rsid w:val="00FE743D"/>
    <w:rsid w:val="00FE7CEB"/>
    <w:rsid w:val="00FF3D30"/>
    <w:rsid w:val="1B3C3F63"/>
    <w:rsid w:val="1D6AD850"/>
    <w:rsid w:val="79C2263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EEC19"/>
  <w15:chartTrackingRefBased/>
  <w15:docId w15:val="{BE601ADA-6192-4EB7-9969-98EDB25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7E87"/>
    <w:pPr>
      <w:spacing w:line="260" w:lineRule="exact"/>
    </w:pPr>
    <w:rPr>
      <w:rFonts w:ascii="Futura Lt BT" w:hAnsi="Futura Lt BT"/>
      <w:lang w:val="nl-NL" w:eastAsia="zh-CN"/>
    </w:rPr>
  </w:style>
  <w:style w:type="paragraph" w:styleId="Kop1">
    <w:name w:val="heading 1"/>
    <w:basedOn w:val="Standaard"/>
    <w:next w:val="Standaard"/>
    <w:qFormat/>
    <w:rsid w:val="009A7C15"/>
    <w:pPr>
      <w:keepNext/>
      <w:spacing w:after="120" w:line="360" w:lineRule="exact"/>
      <w:outlineLvl w:val="0"/>
    </w:pPr>
    <w:rPr>
      <w:rFonts w:cs="Arial"/>
      <w:b/>
      <w:bCs/>
      <w:kern w:val="32"/>
      <w:sz w:val="32"/>
      <w:szCs w:val="32"/>
    </w:rPr>
  </w:style>
  <w:style w:type="paragraph" w:styleId="Kop2">
    <w:name w:val="heading 2"/>
    <w:basedOn w:val="Standaard"/>
    <w:next w:val="Standaard"/>
    <w:qFormat/>
    <w:rsid w:val="009A7C15"/>
    <w:pPr>
      <w:keepNext/>
      <w:spacing w:after="60" w:line="300" w:lineRule="exact"/>
      <w:outlineLvl w:val="1"/>
    </w:pPr>
    <w:rPr>
      <w:rFonts w:cs="Arial"/>
      <w:b/>
      <w:bCs/>
      <w:iCs/>
      <w:sz w:val="28"/>
      <w:szCs w:val="28"/>
    </w:rPr>
  </w:style>
  <w:style w:type="paragraph" w:styleId="Kop3">
    <w:name w:val="heading 3"/>
    <w:basedOn w:val="Standaard"/>
    <w:next w:val="Standaard"/>
    <w:qFormat/>
    <w:rsid w:val="009A7C15"/>
    <w:pPr>
      <w:keepNext/>
      <w:spacing w:after="60" w:line="280" w:lineRule="exact"/>
      <w:outlineLvl w:val="2"/>
    </w:pPr>
    <w:rPr>
      <w:rFonts w:cs="Arial"/>
      <w:b/>
      <w:bCs/>
      <w:sz w:val="26"/>
      <w:szCs w:val="26"/>
    </w:rPr>
  </w:style>
  <w:style w:type="paragraph" w:styleId="Kop4">
    <w:name w:val="heading 4"/>
    <w:basedOn w:val="Standaard"/>
    <w:next w:val="Standaard"/>
    <w:qFormat/>
    <w:rsid w:val="004D76D7"/>
    <w:pPr>
      <w:keepNext/>
      <w:outlineLvl w:val="3"/>
    </w:pPr>
    <w:rPr>
      <w:rFonts w:eastAsia="Times New Roman" w:cs="Guttman Adii"/>
      <w:b/>
      <w:iCs/>
      <w:sz w:val="22"/>
      <w:szCs w:val="23"/>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edList1">
    <w:name w:val="Bulleted List 1"/>
    <w:basedOn w:val="Standaard"/>
    <w:autoRedefine/>
    <w:rsid w:val="00403B1F"/>
    <w:pPr>
      <w:numPr>
        <w:numId w:val="4"/>
      </w:numPr>
      <w:spacing w:line="240" w:lineRule="exact"/>
    </w:pPr>
    <w:rPr>
      <w:szCs w:val="24"/>
    </w:rPr>
  </w:style>
  <w:style w:type="paragraph" w:customStyle="1" w:styleId="Bulletedlist2">
    <w:name w:val="Bulleted list 2"/>
    <w:basedOn w:val="Standaard"/>
    <w:autoRedefine/>
    <w:rsid w:val="00403B1F"/>
    <w:pPr>
      <w:numPr>
        <w:numId w:val="3"/>
      </w:numPr>
      <w:spacing w:line="240" w:lineRule="exact"/>
    </w:pPr>
    <w:rPr>
      <w:szCs w:val="24"/>
    </w:rPr>
  </w:style>
  <w:style w:type="paragraph" w:customStyle="1" w:styleId="Numberedlist1">
    <w:name w:val="Numbered list 1"/>
    <w:basedOn w:val="Standaard"/>
    <w:rsid w:val="00DF2545"/>
    <w:pPr>
      <w:numPr>
        <w:numId w:val="1"/>
      </w:numPr>
    </w:pPr>
  </w:style>
  <w:style w:type="paragraph" w:customStyle="1" w:styleId="Numberedlist2">
    <w:name w:val="Numbered list 2"/>
    <w:basedOn w:val="Standaard"/>
    <w:rsid w:val="00DF2545"/>
    <w:pPr>
      <w:numPr>
        <w:numId w:val="2"/>
      </w:numPr>
    </w:pPr>
  </w:style>
  <w:style w:type="paragraph" w:styleId="Koptekst">
    <w:name w:val="header"/>
    <w:basedOn w:val="Standaard"/>
    <w:autoRedefine/>
    <w:rsid w:val="00534BF6"/>
    <w:pPr>
      <w:tabs>
        <w:tab w:val="center" w:pos="4320"/>
        <w:tab w:val="right" w:pos="8640"/>
      </w:tabs>
      <w:ind w:right="-110"/>
      <w:jc w:val="right"/>
    </w:pPr>
    <w:rPr>
      <w:rFonts w:asciiTheme="majorHAnsi" w:hAnsiTheme="majorHAnsi" w:cstheme="majorHAnsi"/>
      <w:noProof/>
      <w:color w:val="FF0000"/>
      <w:sz w:val="16"/>
    </w:rPr>
  </w:style>
  <w:style w:type="character" w:styleId="Verwijzingopmerking">
    <w:name w:val="annotation reference"/>
    <w:semiHidden/>
    <w:rsid w:val="001001FC"/>
    <w:rPr>
      <w:sz w:val="16"/>
      <w:szCs w:val="16"/>
    </w:rPr>
  </w:style>
  <w:style w:type="paragraph" w:styleId="Tekstopmerking">
    <w:name w:val="annotation text"/>
    <w:basedOn w:val="Standaard"/>
    <w:semiHidden/>
    <w:rsid w:val="001001FC"/>
  </w:style>
  <w:style w:type="paragraph" w:styleId="Onderwerpvanopmerking">
    <w:name w:val="annotation subject"/>
    <w:basedOn w:val="Tekstopmerking"/>
    <w:next w:val="Tekstopmerking"/>
    <w:semiHidden/>
    <w:rsid w:val="001001FC"/>
    <w:rPr>
      <w:b/>
      <w:bCs/>
    </w:rPr>
  </w:style>
  <w:style w:type="paragraph" w:styleId="Ballontekst">
    <w:name w:val="Balloon Text"/>
    <w:basedOn w:val="Standaard"/>
    <w:semiHidden/>
    <w:rsid w:val="001001FC"/>
    <w:rPr>
      <w:rFonts w:ascii="Tahoma" w:hAnsi="Tahoma" w:cs="Tahoma"/>
      <w:sz w:val="16"/>
      <w:szCs w:val="16"/>
    </w:rPr>
  </w:style>
  <w:style w:type="paragraph" w:styleId="Voettekst">
    <w:name w:val="footer"/>
    <w:basedOn w:val="Standaard"/>
    <w:autoRedefine/>
    <w:rsid w:val="001E7209"/>
    <w:pPr>
      <w:tabs>
        <w:tab w:val="center" w:pos="4536"/>
        <w:tab w:val="right" w:pos="9072"/>
      </w:tabs>
    </w:pPr>
    <w:rPr>
      <w:rFonts w:asciiTheme="majorHAnsi" w:hAnsiTheme="majorHAnsi" w:cstheme="majorHAnsi"/>
      <w:color w:val="808080"/>
      <w:sz w:val="16"/>
    </w:rPr>
  </w:style>
  <w:style w:type="character" w:styleId="Paginanummer">
    <w:name w:val="page number"/>
    <w:basedOn w:val="Standaardalinea-lettertype"/>
    <w:rsid w:val="00D51715"/>
  </w:style>
  <w:style w:type="table" w:styleId="Tabelraster">
    <w:name w:val="Table Grid"/>
    <w:basedOn w:val="Standaardtabel"/>
    <w:rsid w:val="00832ED0"/>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E85"/>
    <w:rPr>
      <w:color w:val="0000FF"/>
      <w:u w:val="single"/>
    </w:rPr>
  </w:style>
  <w:style w:type="paragraph" w:styleId="Lijstalinea">
    <w:name w:val="List Paragraph"/>
    <w:basedOn w:val="Standaard"/>
    <w:uiPriority w:val="34"/>
    <w:qFormat/>
    <w:rsid w:val="00187AB6"/>
    <w:pPr>
      <w:ind w:left="720"/>
      <w:contextualSpacing/>
    </w:pPr>
  </w:style>
  <w:style w:type="character" w:styleId="Onopgelostemelding">
    <w:name w:val="Unresolved Mention"/>
    <w:basedOn w:val="Standaardalinea-lettertype"/>
    <w:uiPriority w:val="99"/>
    <w:semiHidden/>
    <w:unhideWhenUsed/>
    <w:rsid w:val="009640F3"/>
    <w:rPr>
      <w:color w:val="605E5C"/>
      <w:shd w:val="clear" w:color="auto" w:fill="E1DFDD"/>
    </w:rPr>
  </w:style>
  <w:style w:type="character" w:styleId="GevolgdeHyperlink">
    <w:name w:val="FollowedHyperlink"/>
    <w:basedOn w:val="Standaardalinea-lettertype"/>
    <w:rsid w:val="009640F3"/>
    <w:rPr>
      <w:color w:val="954F72" w:themeColor="followedHyperlink"/>
      <w:u w:val="single"/>
    </w:rPr>
  </w:style>
  <w:style w:type="paragraph" w:styleId="Voetnoottekst">
    <w:name w:val="footnote text"/>
    <w:basedOn w:val="Standaard"/>
    <w:link w:val="VoetnoottekstChar"/>
    <w:rsid w:val="00B037C2"/>
    <w:pPr>
      <w:spacing w:line="240" w:lineRule="auto"/>
    </w:pPr>
  </w:style>
  <w:style w:type="character" w:customStyle="1" w:styleId="VoetnoottekstChar">
    <w:name w:val="Voetnoottekst Char"/>
    <w:basedOn w:val="Standaardalinea-lettertype"/>
    <w:link w:val="Voetnoottekst"/>
    <w:rsid w:val="00B037C2"/>
    <w:rPr>
      <w:rFonts w:ascii="Futura Lt BT" w:hAnsi="Futura Lt BT"/>
      <w:lang w:val="nl-NL" w:eastAsia="zh-CN"/>
    </w:rPr>
  </w:style>
  <w:style w:type="character" w:styleId="Voetnootmarkering">
    <w:name w:val="footnote reference"/>
    <w:basedOn w:val="Standaardalinea-lettertype"/>
    <w:rsid w:val="00B037C2"/>
    <w:rPr>
      <w:vertAlign w:val="superscript"/>
    </w:rPr>
  </w:style>
  <w:style w:type="paragraph" w:styleId="Revisie">
    <w:name w:val="Revision"/>
    <w:hidden/>
    <w:uiPriority w:val="99"/>
    <w:semiHidden/>
    <w:rsid w:val="00B4750B"/>
    <w:rPr>
      <w:rFonts w:ascii="Futura Lt BT" w:hAnsi="Futura Lt BT"/>
      <w:lang w:val="nl-NL" w:eastAsia="zh-CN"/>
    </w:rPr>
  </w:style>
  <w:style w:type="paragraph" w:styleId="Normaalweb">
    <w:name w:val="Normal (Web)"/>
    <w:basedOn w:val="Standaard"/>
    <w:uiPriority w:val="99"/>
    <w:unhideWhenUsed/>
    <w:rsid w:val="00E127F1"/>
    <w:pPr>
      <w:spacing w:before="100" w:beforeAutospacing="1" w:after="100" w:afterAutospacing="1" w:line="240" w:lineRule="auto"/>
    </w:pPr>
    <w:rPr>
      <w:rFonts w:ascii="Times New Roman" w:eastAsia="Times New Roman" w:hAnsi="Times New Roman"/>
      <w:sz w:val="24"/>
      <w:szCs w:val="24"/>
      <w:lang w:val="nl-BE" w:eastAsia="nl-BE"/>
    </w:rPr>
  </w:style>
  <w:style w:type="paragraph" w:customStyle="1" w:styleId="Default">
    <w:name w:val="Default"/>
    <w:uiPriority w:val="99"/>
    <w:rsid w:val="00E127F1"/>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5491">
      <w:bodyDiv w:val="1"/>
      <w:marLeft w:val="0"/>
      <w:marRight w:val="0"/>
      <w:marTop w:val="0"/>
      <w:marBottom w:val="0"/>
      <w:divBdr>
        <w:top w:val="none" w:sz="0" w:space="0" w:color="auto"/>
        <w:left w:val="none" w:sz="0" w:space="0" w:color="auto"/>
        <w:bottom w:val="none" w:sz="0" w:space="0" w:color="auto"/>
        <w:right w:val="none" w:sz="0" w:space="0" w:color="auto"/>
      </w:divBdr>
    </w:div>
    <w:div w:id="400636805">
      <w:bodyDiv w:val="1"/>
      <w:marLeft w:val="0"/>
      <w:marRight w:val="0"/>
      <w:marTop w:val="0"/>
      <w:marBottom w:val="0"/>
      <w:divBdr>
        <w:top w:val="none" w:sz="0" w:space="0" w:color="auto"/>
        <w:left w:val="none" w:sz="0" w:space="0" w:color="auto"/>
        <w:bottom w:val="none" w:sz="0" w:space="0" w:color="auto"/>
        <w:right w:val="none" w:sz="0" w:space="0" w:color="auto"/>
      </w:divBdr>
    </w:div>
    <w:div w:id="664360051">
      <w:bodyDiv w:val="1"/>
      <w:marLeft w:val="0"/>
      <w:marRight w:val="0"/>
      <w:marTop w:val="0"/>
      <w:marBottom w:val="0"/>
      <w:divBdr>
        <w:top w:val="none" w:sz="0" w:space="0" w:color="auto"/>
        <w:left w:val="none" w:sz="0" w:space="0" w:color="auto"/>
        <w:bottom w:val="none" w:sz="0" w:space="0" w:color="auto"/>
        <w:right w:val="none" w:sz="0" w:space="0" w:color="auto"/>
      </w:divBdr>
    </w:div>
    <w:div w:id="838350236">
      <w:bodyDiv w:val="1"/>
      <w:marLeft w:val="0"/>
      <w:marRight w:val="0"/>
      <w:marTop w:val="0"/>
      <w:marBottom w:val="0"/>
      <w:divBdr>
        <w:top w:val="none" w:sz="0" w:space="0" w:color="auto"/>
        <w:left w:val="none" w:sz="0" w:space="0" w:color="auto"/>
        <w:bottom w:val="none" w:sz="0" w:space="0" w:color="auto"/>
        <w:right w:val="none" w:sz="0" w:space="0" w:color="auto"/>
      </w:divBdr>
      <w:divsChild>
        <w:div w:id="851264761">
          <w:marLeft w:val="0"/>
          <w:marRight w:val="0"/>
          <w:marTop w:val="0"/>
          <w:marBottom w:val="0"/>
          <w:divBdr>
            <w:top w:val="none" w:sz="0" w:space="0" w:color="auto"/>
            <w:left w:val="none" w:sz="0" w:space="0" w:color="auto"/>
            <w:bottom w:val="none" w:sz="0" w:space="0" w:color="auto"/>
            <w:right w:val="none" w:sz="0" w:space="0" w:color="auto"/>
          </w:divBdr>
          <w:divsChild>
            <w:div w:id="166330686">
              <w:marLeft w:val="0"/>
              <w:marRight w:val="0"/>
              <w:marTop w:val="0"/>
              <w:marBottom w:val="0"/>
              <w:divBdr>
                <w:top w:val="none" w:sz="0" w:space="0" w:color="auto"/>
                <w:left w:val="none" w:sz="0" w:space="0" w:color="auto"/>
                <w:bottom w:val="none" w:sz="0" w:space="0" w:color="auto"/>
                <w:right w:val="none" w:sz="0" w:space="0" w:color="auto"/>
              </w:divBdr>
            </w:div>
            <w:div w:id="299312625">
              <w:marLeft w:val="0"/>
              <w:marRight w:val="0"/>
              <w:marTop w:val="0"/>
              <w:marBottom w:val="0"/>
              <w:divBdr>
                <w:top w:val="none" w:sz="0" w:space="0" w:color="auto"/>
                <w:left w:val="none" w:sz="0" w:space="0" w:color="auto"/>
                <w:bottom w:val="none" w:sz="0" w:space="0" w:color="auto"/>
                <w:right w:val="none" w:sz="0" w:space="0" w:color="auto"/>
              </w:divBdr>
            </w:div>
            <w:div w:id="416562206">
              <w:marLeft w:val="0"/>
              <w:marRight w:val="0"/>
              <w:marTop w:val="0"/>
              <w:marBottom w:val="0"/>
              <w:divBdr>
                <w:top w:val="none" w:sz="0" w:space="0" w:color="auto"/>
                <w:left w:val="none" w:sz="0" w:space="0" w:color="auto"/>
                <w:bottom w:val="none" w:sz="0" w:space="0" w:color="auto"/>
                <w:right w:val="none" w:sz="0" w:space="0" w:color="auto"/>
              </w:divBdr>
            </w:div>
            <w:div w:id="739987185">
              <w:marLeft w:val="0"/>
              <w:marRight w:val="0"/>
              <w:marTop w:val="0"/>
              <w:marBottom w:val="0"/>
              <w:divBdr>
                <w:top w:val="none" w:sz="0" w:space="0" w:color="auto"/>
                <w:left w:val="none" w:sz="0" w:space="0" w:color="auto"/>
                <w:bottom w:val="none" w:sz="0" w:space="0" w:color="auto"/>
                <w:right w:val="none" w:sz="0" w:space="0" w:color="auto"/>
              </w:divBdr>
            </w:div>
            <w:div w:id="1040668262">
              <w:marLeft w:val="0"/>
              <w:marRight w:val="0"/>
              <w:marTop w:val="0"/>
              <w:marBottom w:val="0"/>
              <w:divBdr>
                <w:top w:val="none" w:sz="0" w:space="0" w:color="auto"/>
                <w:left w:val="none" w:sz="0" w:space="0" w:color="auto"/>
                <w:bottom w:val="none" w:sz="0" w:space="0" w:color="auto"/>
                <w:right w:val="none" w:sz="0" w:space="0" w:color="auto"/>
              </w:divBdr>
            </w:div>
            <w:div w:id="1164203242">
              <w:marLeft w:val="0"/>
              <w:marRight w:val="0"/>
              <w:marTop w:val="0"/>
              <w:marBottom w:val="0"/>
              <w:divBdr>
                <w:top w:val="none" w:sz="0" w:space="0" w:color="auto"/>
                <w:left w:val="none" w:sz="0" w:space="0" w:color="auto"/>
                <w:bottom w:val="none" w:sz="0" w:space="0" w:color="auto"/>
                <w:right w:val="none" w:sz="0" w:space="0" w:color="auto"/>
              </w:divBdr>
            </w:div>
            <w:div w:id="1189413144">
              <w:marLeft w:val="0"/>
              <w:marRight w:val="0"/>
              <w:marTop w:val="0"/>
              <w:marBottom w:val="0"/>
              <w:divBdr>
                <w:top w:val="none" w:sz="0" w:space="0" w:color="auto"/>
                <w:left w:val="none" w:sz="0" w:space="0" w:color="auto"/>
                <w:bottom w:val="none" w:sz="0" w:space="0" w:color="auto"/>
                <w:right w:val="none" w:sz="0" w:space="0" w:color="auto"/>
              </w:divBdr>
            </w:div>
            <w:div w:id="1494680379">
              <w:marLeft w:val="0"/>
              <w:marRight w:val="0"/>
              <w:marTop w:val="0"/>
              <w:marBottom w:val="0"/>
              <w:divBdr>
                <w:top w:val="none" w:sz="0" w:space="0" w:color="auto"/>
                <w:left w:val="none" w:sz="0" w:space="0" w:color="auto"/>
                <w:bottom w:val="none" w:sz="0" w:space="0" w:color="auto"/>
                <w:right w:val="none" w:sz="0" w:space="0" w:color="auto"/>
              </w:divBdr>
            </w:div>
            <w:div w:id="1735543467">
              <w:marLeft w:val="0"/>
              <w:marRight w:val="0"/>
              <w:marTop w:val="0"/>
              <w:marBottom w:val="0"/>
              <w:divBdr>
                <w:top w:val="none" w:sz="0" w:space="0" w:color="auto"/>
                <w:left w:val="none" w:sz="0" w:space="0" w:color="auto"/>
                <w:bottom w:val="none" w:sz="0" w:space="0" w:color="auto"/>
                <w:right w:val="none" w:sz="0" w:space="0" w:color="auto"/>
              </w:divBdr>
            </w:div>
            <w:div w:id="18276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3960">
      <w:bodyDiv w:val="1"/>
      <w:marLeft w:val="0"/>
      <w:marRight w:val="0"/>
      <w:marTop w:val="0"/>
      <w:marBottom w:val="0"/>
      <w:divBdr>
        <w:top w:val="none" w:sz="0" w:space="0" w:color="auto"/>
        <w:left w:val="none" w:sz="0" w:space="0" w:color="auto"/>
        <w:bottom w:val="none" w:sz="0" w:space="0" w:color="auto"/>
        <w:right w:val="none" w:sz="0" w:space="0" w:color="auto"/>
      </w:divBdr>
    </w:div>
    <w:div w:id="1383097670">
      <w:bodyDiv w:val="1"/>
      <w:marLeft w:val="0"/>
      <w:marRight w:val="0"/>
      <w:marTop w:val="0"/>
      <w:marBottom w:val="0"/>
      <w:divBdr>
        <w:top w:val="none" w:sz="0" w:space="0" w:color="auto"/>
        <w:left w:val="none" w:sz="0" w:space="0" w:color="auto"/>
        <w:bottom w:val="none" w:sz="0" w:space="0" w:color="auto"/>
        <w:right w:val="none" w:sz="0" w:space="0" w:color="auto"/>
      </w:divBdr>
    </w:div>
    <w:div w:id="1409693274">
      <w:bodyDiv w:val="1"/>
      <w:marLeft w:val="0"/>
      <w:marRight w:val="0"/>
      <w:marTop w:val="0"/>
      <w:marBottom w:val="0"/>
      <w:divBdr>
        <w:top w:val="none" w:sz="0" w:space="0" w:color="auto"/>
        <w:left w:val="none" w:sz="0" w:space="0" w:color="auto"/>
        <w:bottom w:val="none" w:sz="0" w:space="0" w:color="auto"/>
        <w:right w:val="none" w:sz="0" w:space="0" w:color="auto"/>
      </w:divBdr>
    </w:div>
    <w:div w:id="1686666834">
      <w:bodyDiv w:val="1"/>
      <w:marLeft w:val="0"/>
      <w:marRight w:val="0"/>
      <w:marTop w:val="0"/>
      <w:marBottom w:val="0"/>
      <w:divBdr>
        <w:top w:val="none" w:sz="0" w:space="0" w:color="auto"/>
        <w:left w:val="none" w:sz="0" w:space="0" w:color="auto"/>
        <w:bottom w:val="none" w:sz="0" w:space="0" w:color="auto"/>
        <w:right w:val="none" w:sz="0" w:space="0" w:color="auto"/>
      </w:divBdr>
    </w:div>
    <w:div w:id="1844315156">
      <w:bodyDiv w:val="1"/>
      <w:marLeft w:val="0"/>
      <w:marRight w:val="0"/>
      <w:marTop w:val="0"/>
      <w:marBottom w:val="0"/>
      <w:divBdr>
        <w:top w:val="none" w:sz="0" w:space="0" w:color="auto"/>
        <w:left w:val="none" w:sz="0" w:space="0" w:color="auto"/>
        <w:bottom w:val="none" w:sz="0" w:space="0" w:color="auto"/>
        <w:right w:val="none" w:sz="0" w:space="0" w:color="auto"/>
      </w:divBdr>
    </w:div>
    <w:div w:id="20321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nfoMap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CFCB56340B043B6BFFB0C7BE8CF64" ma:contentTypeVersion="19" ma:contentTypeDescription="Een nieuw document maken." ma:contentTypeScope="" ma:versionID="151788fa7e3fee2270c3a479ca567d83">
  <xsd:schema xmlns:xsd="http://www.w3.org/2001/XMLSchema" xmlns:xs="http://www.w3.org/2001/XMLSchema" xmlns:p="http://schemas.microsoft.com/office/2006/metadata/properties" xmlns:ns2="ac62dfe2-c1c2-426c-bd9e-8f5d9de0db70" xmlns:ns3="e4be58b8-f23f-4e45-9fb9-a12bbf67a3b8" targetNamespace="http://schemas.microsoft.com/office/2006/metadata/properties" ma:root="true" ma:fieldsID="176a92a7d23e33b853de317314c5bd40" ns2:_="" ns3:_="">
    <xsd:import namespace="ac62dfe2-c1c2-426c-bd9e-8f5d9de0db70"/>
    <xsd:import namespace="e4be58b8-f23f-4e45-9fb9-a12bbf67a3b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dfe2-c1c2-426c-bd9e-8f5d9de0db7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596f72ea-3203-4019-a005-a808329ffc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e58b8-f23f-4e45-9fb9-a12bbf67a3b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a932df3f-0a93-4149-af47-31f813ee8690}" ma:internalName="TaxCatchAll" ma:showField="CatchAllData" ma:web="e4be58b8-f23f-4e45-9fb9-a12bbf67a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ac62dfe2-c1c2-426c-bd9e-8f5d9de0db70" xsi:nil="true"/>
    <AppVersion xmlns="ac62dfe2-c1c2-426c-bd9e-8f5d9de0db70" xsi:nil="true"/>
    <TaxCatchAll xmlns="e4be58b8-f23f-4e45-9fb9-a12bbf67a3b8" xsi:nil="true"/>
    <TeamsChannelId xmlns="ac62dfe2-c1c2-426c-bd9e-8f5d9de0db70" xsi:nil="true"/>
    <NotebookType xmlns="ac62dfe2-c1c2-426c-bd9e-8f5d9de0db70" xsi:nil="true"/>
    <lcf76f155ced4ddcb4097134ff3c332f xmlns="ac62dfe2-c1c2-426c-bd9e-8f5d9de0db70">
      <Terms xmlns="http://schemas.microsoft.com/office/infopath/2007/PartnerControls"/>
    </lcf76f155ced4ddcb4097134ff3c332f>
    <FolderType xmlns="ac62dfe2-c1c2-426c-bd9e-8f5d9de0d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B7C8-5850-4596-9B2C-E0C356F1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dfe2-c1c2-426c-bd9e-8f5d9de0db70"/>
    <ds:schemaRef ds:uri="e4be58b8-f23f-4e45-9fb9-a12bbf67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C76D-410D-47D1-AE8D-EED627C139CD}">
  <ds:schemaRefs>
    <ds:schemaRef ds:uri="http://schemas.microsoft.com/office/2006/metadata/properties"/>
    <ds:schemaRef ds:uri="http://schemas.microsoft.com/office/infopath/2007/PartnerControls"/>
    <ds:schemaRef ds:uri="ac62dfe2-c1c2-426c-bd9e-8f5d9de0db70"/>
    <ds:schemaRef ds:uri="e4be58b8-f23f-4e45-9fb9-a12bbf67a3b8"/>
  </ds:schemaRefs>
</ds:datastoreItem>
</file>

<file path=customXml/itemProps3.xml><?xml version="1.0" encoding="utf-8"?>
<ds:datastoreItem xmlns:ds="http://schemas.openxmlformats.org/officeDocument/2006/customXml" ds:itemID="{8DAE066F-3F4B-4E79-8AF2-C9EF664EB1C8}">
  <ds:schemaRefs>
    <ds:schemaRef ds:uri="http://schemas.microsoft.com/sharepoint/v3/contenttype/forms"/>
  </ds:schemaRefs>
</ds:datastoreItem>
</file>

<file path=customXml/itemProps4.xml><?xml version="1.0" encoding="utf-8"?>
<ds:datastoreItem xmlns:ds="http://schemas.openxmlformats.org/officeDocument/2006/customXml" ds:itemID="{9FFEBF8C-158E-40F1-8C9E-A378412C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Office\Sjablonen\InfoMap1.dot</Template>
  <TotalTime>49</TotalTime>
  <Pages>4</Pages>
  <Words>1486</Words>
  <Characters>8173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Infomap sjabloon</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Infomap sjabloon</dc:title>
  <dc:subject/>
  <dc:creator>Geert Lavrysen</dc:creator>
  <cp:keywords>Deconnectie;personeelsleden;Academie</cp:keywords>
  <dc:description/>
  <cp:lastModifiedBy>Mineur Kilian</cp:lastModifiedBy>
  <cp:revision>3</cp:revision>
  <cp:lastPrinted>2022-11-09T13:28:00Z</cp:lastPrinted>
  <dcterms:created xsi:type="dcterms:W3CDTF">2023-03-29T14:56:00Z</dcterms:created>
  <dcterms:modified xsi:type="dcterms:W3CDTF">2023-03-29T15:58:00Z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0x010100940CFCB56340B043B6BFFB0C7BE8CF64</vt:lpwstr>
  </property>
  <property fmtid="{D5CDD505-2E9C-101B-9397-08002B2CF9AE}" pid="3" name="MediaServiceImageTags">
    <vt:lpwstr/>
  </property>
</Properties>
</file>